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D8" w:rsidRDefault="004A0F35">
      <w:pPr>
        <w:pStyle w:val="a3"/>
        <w:ind w:left="1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792965" cy="876966"/>
            <wp:effectExtent l="0" t="0" r="0" b="0"/>
            <wp:docPr id="1" name="image1.jpe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965" cy="87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rPr>
          <w:sz w:val="20"/>
        </w:rPr>
      </w:pPr>
    </w:p>
    <w:p w:rsidR="001247D8" w:rsidRDefault="004A0F35">
      <w:pPr>
        <w:pStyle w:val="a4"/>
        <w:spacing w:before="265" w:line="235" w:lineRule="auto"/>
        <w:ind w:left="868" w:right="838" w:firstLine="456"/>
      </w:pPr>
      <w:r>
        <w:t>Постановление Правительства РФ от 16.04.2022 N 674 "Об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экспертизы</w:t>
      </w:r>
      <w:r>
        <w:rPr>
          <w:spacing w:val="-9"/>
        </w:rPr>
        <w:t xml:space="preserve"> </w:t>
      </w:r>
      <w:r>
        <w:t>проектной</w:t>
      </w:r>
    </w:p>
    <w:p w:rsidR="001247D8" w:rsidRDefault="004A0F35">
      <w:pPr>
        <w:pStyle w:val="a4"/>
        <w:spacing w:line="235" w:lineRule="auto"/>
        <w:jc w:val="center"/>
      </w:pPr>
      <w:r>
        <w:t>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 и размера платы за ее проведение и о внесении изме</w:t>
      </w:r>
      <w:r>
        <w:t>нения в перечень нормативных правовых</w:t>
      </w:r>
      <w:r>
        <w:rPr>
          <w:spacing w:val="-8"/>
        </w:rPr>
        <w:t xml:space="preserve"> </w:t>
      </w:r>
      <w:r>
        <w:t>актов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актов</w:t>
      </w:r>
      <w:r>
        <w:rPr>
          <w:spacing w:val="-8"/>
        </w:rPr>
        <w:t xml:space="preserve"> </w:t>
      </w:r>
      <w:r>
        <w:t>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</w:t>
      </w:r>
      <w:r>
        <w:t xml:space="preserve">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</w:t>
      </w:r>
      <w:r>
        <w:t>в отношении которых не применяются положения частей 1, 2 и 3 статьи 15 Федерального закона "Об обязательных требованиях в Российской Федерации"</w:t>
      </w:r>
    </w:p>
    <w:p w:rsidR="001247D8" w:rsidRDefault="001247D8">
      <w:pPr>
        <w:pStyle w:val="a3"/>
        <w:rPr>
          <w:rFonts w:ascii="Tahoma"/>
          <w:sz w:val="38"/>
        </w:rPr>
      </w:pPr>
    </w:p>
    <w:p w:rsidR="001247D8" w:rsidRDefault="001247D8">
      <w:pPr>
        <w:pStyle w:val="a3"/>
        <w:rPr>
          <w:rFonts w:ascii="Tahoma"/>
          <w:sz w:val="38"/>
        </w:rPr>
      </w:pPr>
    </w:p>
    <w:p w:rsidR="001247D8" w:rsidRDefault="001247D8">
      <w:pPr>
        <w:pStyle w:val="a3"/>
        <w:spacing w:before="4"/>
        <w:rPr>
          <w:rFonts w:ascii="Tahoma"/>
          <w:sz w:val="28"/>
        </w:rPr>
      </w:pPr>
    </w:p>
    <w:p w:rsidR="001247D8" w:rsidRDefault="004A0F35">
      <w:pPr>
        <w:spacing w:before="1" w:line="482" w:lineRule="auto"/>
        <w:ind w:left="1384" w:right="1411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Документ</w:t>
      </w:r>
      <w:r>
        <w:rPr>
          <w:rFonts w:ascii="Tahoma" w:hAnsi="Tahoma"/>
          <w:spacing w:val="-19"/>
          <w:sz w:val="28"/>
        </w:rPr>
        <w:t xml:space="preserve"> </w:t>
      </w:r>
      <w:r>
        <w:rPr>
          <w:rFonts w:ascii="Tahoma" w:hAnsi="Tahoma"/>
          <w:sz w:val="28"/>
        </w:rPr>
        <w:t>предоставлен</w:t>
      </w:r>
      <w:r>
        <w:rPr>
          <w:rFonts w:ascii="Tahoma" w:hAnsi="Tahoma"/>
          <w:spacing w:val="-19"/>
          <w:sz w:val="28"/>
        </w:rPr>
        <w:t xml:space="preserve"> </w:t>
      </w:r>
      <w:hyperlink r:id="rId9">
        <w:r>
          <w:rPr>
            <w:rFonts w:ascii="Tahoma" w:hAnsi="Tahoma"/>
            <w:b/>
            <w:color w:val="0000FF"/>
            <w:sz w:val="28"/>
          </w:rPr>
          <w:t>КонсультантПлюс</w:t>
        </w:r>
      </w:hyperlink>
      <w:r>
        <w:rPr>
          <w:rFonts w:ascii="Tahoma" w:hAnsi="Tahoma"/>
          <w:b/>
          <w:color w:val="0000FF"/>
          <w:sz w:val="28"/>
        </w:rPr>
        <w:t xml:space="preserve"> </w:t>
      </w:r>
      <w:hyperlink r:id="rId10">
        <w:r>
          <w:rPr>
            <w:rFonts w:ascii="Tahoma" w:hAnsi="Tahoma"/>
            <w:b/>
            <w:color w:val="0000FF"/>
            <w:spacing w:val="-2"/>
            <w:sz w:val="28"/>
          </w:rPr>
          <w:t>www.consultant.ru</w:t>
        </w:r>
      </w:hyperlink>
    </w:p>
    <w:p w:rsidR="001247D8" w:rsidRDefault="004A0F35">
      <w:pPr>
        <w:spacing w:before="1"/>
        <w:ind w:left="1383" w:right="1411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Дата</w:t>
      </w:r>
      <w:r>
        <w:rPr>
          <w:rFonts w:ascii="Tahoma" w:hAnsi="Tahoma"/>
          <w:spacing w:val="-8"/>
          <w:sz w:val="28"/>
        </w:rPr>
        <w:t xml:space="preserve"> </w:t>
      </w:r>
      <w:r>
        <w:rPr>
          <w:rFonts w:ascii="Tahoma" w:hAnsi="Tahoma"/>
          <w:sz w:val="28"/>
        </w:rPr>
        <w:t>сохранения:</w:t>
      </w:r>
      <w:r>
        <w:rPr>
          <w:rFonts w:ascii="Tahoma" w:hAnsi="Tahoma"/>
          <w:spacing w:val="-7"/>
          <w:sz w:val="28"/>
        </w:rPr>
        <w:t xml:space="preserve"> </w:t>
      </w:r>
      <w:r>
        <w:rPr>
          <w:rFonts w:ascii="Tahoma" w:hAnsi="Tahoma"/>
          <w:spacing w:val="-2"/>
          <w:sz w:val="28"/>
        </w:rPr>
        <w:t>03.08.2022</w:t>
      </w:r>
    </w:p>
    <w:p w:rsidR="001247D8" w:rsidRDefault="001247D8">
      <w:pPr>
        <w:jc w:val="center"/>
        <w:rPr>
          <w:rFonts w:ascii="Tahoma" w:hAnsi="Tahoma"/>
          <w:sz w:val="28"/>
        </w:rPr>
        <w:sectPr w:rsidR="001247D8">
          <w:type w:val="continuous"/>
          <w:pgSz w:w="11910" w:h="16840"/>
          <w:pgMar w:top="980" w:right="500" w:bottom="280" w:left="620" w:header="720" w:footer="720" w:gutter="0"/>
          <w:cols w:space="720"/>
        </w:sectPr>
      </w:pPr>
    </w:p>
    <w:p w:rsidR="001247D8" w:rsidRDefault="001247D8">
      <w:pPr>
        <w:pStyle w:val="a3"/>
        <w:rPr>
          <w:rFonts w:ascii="Tahoma"/>
          <w:sz w:val="20"/>
        </w:rPr>
      </w:pPr>
    </w:p>
    <w:p w:rsidR="001247D8" w:rsidRDefault="001247D8">
      <w:pPr>
        <w:pStyle w:val="a3"/>
        <w:spacing w:before="6"/>
        <w:rPr>
          <w:rFonts w:ascii="Tahoma"/>
          <w:sz w:val="11"/>
        </w:rPr>
      </w:pPr>
    </w:p>
    <w:p w:rsidR="001247D8" w:rsidRDefault="001247D8">
      <w:pPr>
        <w:pStyle w:val="a3"/>
        <w:spacing w:line="20" w:lineRule="exact"/>
        <w:ind w:left="600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docshapegroup6" o:spid="_x0000_s1082" style="width:503.3pt;height:1pt;mso-position-horizontal-relative:char;mso-position-vertical-relative:line" coordsize="10066,20">
            <v:line id="_x0000_s1083" style="position:absolute" from="0,10" to="10066,10" strokeweight="1pt"/>
            <w10:wrap type="none"/>
            <w10:anchorlock/>
          </v:group>
        </w:pict>
      </w:r>
    </w:p>
    <w:p w:rsidR="001247D8" w:rsidRDefault="001247D8">
      <w:pPr>
        <w:pStyle w:val="a3"/>
        <w:spacing w:before="7"/>
        <w:rPr>
          <w:rFonts w:ascii="Tahoma"/>
          <w:sz w:val="11"/>
        </w:rPr>
      </w:pPr>
    </w:p>
    <w:p w:rsidR="001247D8" w:rsidRDefault="004A0F35">
      <w:pPr>
        <w:spacing w:before="90" w:line="268" w:lineRule="exact"/>
        <w:ind w:left="600"/>
        <w:rPr>
          <w:b/>
          <w:sz w:val="24"/>
        </w:rPr>
      </w:pPr>
      <w:bookmarkStart w:id="0" w:name="Постановление"/>
      <w:bookmarkEnd w:id="0"/>
      <w:r>
        <w:rPr>
          <w:b/>
          <w:sz w:val="24"/>
        </w:rPr>
        <w:t>Источник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публикации</w:t>
      </w:r>
    </w:p>
    <w:p w:rsidR="001247D8" w:rsidRDefault="004A0F35">
      <w:pPr>
        <w:pStyle w:val="a3"/>
        <w:spacing w:before="5" w:line="225" w:lineRule="auto"/>
        <w:ind w:left="600" w:right="838"/>
      </w:pPr>
      <w:r>
        <w:t>Официальный</w:t>
      </w:r>
      <w:r>
        <w:rPr>
          <w:spacing w:val="-8"/>
        </w:rPr>
        <w:t xml:space="preserve"> </w:t>
      </w:r>
      <w:r>
        <w:t>интернет-портал</w:t>
      </w:r>
      <w:r>
        <w:rPr>
          <w:spacing w:val="-8"/>
        </w:rPr>
        <w:t xml:space="preserve"> </w:t>
      </w:r>
      <w:r>
        <w:t>правовой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hyperlink r:id="rId11">
        <w:r>
          <w:t>http://pravo.gov.ru,</w:t>
        </w:r>
      </w:hyperlink>
      <w:r>
        <w:rPr>
          <w:spacing w:val="-7"/>
        </w:rPr>
        <w:t xml:space="preserve"> </w:t>
      </w:r>
      <w:r>
        <w:t>18.04.2022, "Собрание законодательства РФ", 25.04.2022, N 17, ст. 2888</w:t>
      </w:r>
    </w:p>
    <w:p w:rsidR="001247D8" w:rsidRDefault="004A0F35">
      <w:pPr>
        <w:spacing w:before="228" w:line="268" w:lineRule="exact"/>
        <w:ind w:left="600"/>
        <w:rPr>
          <w:b/>
          <w:sz w:val="24"/>
        </w:rPr>
      </w:pPr>
      <w:r>
        <w:rPr>
          <w:b/>
          <w:sz w:val="24"/>
        </w:rPr>
        <w:t>Примечание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документ</w:t>
      </w:r>
      <w:r>
        <w:rPr>
          <w:b/>
          <w:spacing w:val="-2"/>
          <w:sz w:val="24"/>
        </w:rPr>
        <w:t>у</w:t>
      </w:r>
    </w:p>
    <w:p w:rsidR="001247D8" w:rsidRDefault="004A0F35">
      <w:pPr>
        <w:pStyle w:val="a3"/>
        <w:spacing w:line="268" w:lineRule="exact"/>
        <w:ind w:left="600"/>
      </w:pPr>
      <w:r>
        <w:t>Начало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12">
        <w:r>
          <w:rPr>
            <w:color w:val="0000FF"/>
            <w:spacing w:val="-2"/>
          </w:rPr>
          <w:t>01.09.2022</w:t>
        </w:r>
      </w:hyperlink>
      <w:r>
        <w:rPr>
          <w:spacing w:val="-2"/>
        </w:rPr>
        <w:t>.</w:t>
      </w:r>
    </w:p>
    <w:p w:rsidR="001247D8" w:rsidRDefault="001247D8">
      <w:pPr>
        <w:pStyle w:val="a3"/>
        <w:spacing w:before="7"/>
        <w:rPr>
          <w:sz w:val="20"/>
        </w:rPr>
      </w:pPr>
    </w:p>
    <w:p w:rsidR="001247D8" w:rsidRDefault="004A0F35">
      <w:pPr>
        <w:pStyle w:val="a3"/>
        <w:spacing w:line="225" w:lineRule="auto"/>
        <w:ind w:left="600"/>
      </w:pPr>
      <w:r>
        <w:t>Срок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hyperlink r:id="rId13">
        <w:r>
          <w:rPr>
            <w:color w:val="0000FF"/>
          </w:rPr>
          <w:t>Правил</w:t>
        </w:r>
      </w:hyperlink>
      <w:r>
        <w:rPr>
          <w:color w:val="0000FF"/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hyperlink r:id="rId14">
        <w:r>
          <w:rPr>
            <w:color w:val="0000FF"/>
          </w:rPr>
          <w:t>размера</w:t>
        </w:r>
        <w:r>
          <w:rPr>
            <w:color w:val="0000FF"/>
            <w:spacing w:val="80"/>
          </w:rPr>
          <w:t xml:space="preserve"> </w:t>
        </w:r>
        <w:r>
          <w:rPr>
            <w:color w:val="0000FF"/>
          </w:rPr>
          <w:t>платы</w:t>
        </w:r>
      </w:hyperlink>
      <w:r>
        <w:t>,</w:t>
      </w:r>
      <w:r>
        <w:rPr>
          <w:spacing w:val="80"/>
        </w:rPr>
        <w:t xml:space="preserve"> </w:t>
      </w:r>
      <w:r>
        <w:t>утвержденных</w:t>
      </w:r>
      <w:r>
        <w:rPr>
          <w:spacing w:val="80"/>
        </w:rPr>
        <w:t xml:space="preserve"> </w:t>
      </w:r>
      <w:r>
        <w:t>данным</w:t>
      </w:r>
      <w:r>
        <w:rPr>
          <w:spacing w:val="80"/>
        </w:rPr>
        <w:t xml:space="preserve"> </w:t>
      </w:r>
      <w:r>
        <w:t>документом,</w:t>
      </w:r>
      <w:r>
        <w:rPr>
          <w:spacing w:val="80"/>
        </w:rPr>
        <w:t xml:space="preserve"> </w:t>
      </w:r>
      <w:hyperlink r:id="rId15">
        <w:r>
          <w:rPr>
            <w:color w:val="0000FF"/>
          </w:rPr>
          <w:t>ограничен</w:t>
        </w:r>
      </w:hyperlink>
      <w:r>
        <w:rPr>
          <w:color w:val="0000FF"/>
          <w:spacing w:val="80"/>
        </w:rPr>
        <w:t xml:space="preserve"> </w:t>
      </w:r>
      <w:r>
        <w:t>1 сентября 2028 года.</w:t>
      </w:r>
    </w:p>
    <w:p w:rsidR="001247D8" w:rsidRDefault="004A0F35">
      <w:pPr>
        <w:spacing w:before="228" w:line="268" w:lineRule="exact"/>
        <w:ind w:left="600"/>
        <w:jc w:val="both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документа</w:t>
      </w:r>
    </w:p>
    <w:p w:rsidR="001247D8" w:rsidRDefault="004A0F35">
      <w:pPr>
        <w:pStyle w:val="a3"/>
        <w:spacing w:line="260" w:lineRule="exact"/>
        <w:ind w:left="600"/>
        <w:jc w:val="both"/>
      </w:pPr>
      <w:r>
        <w:t>Постановление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16.04.2022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674</w:t>
      </w:r>
    </w:p>
    <w:p w:rsidR="001247D8" w:rsidRDefault="004A0F35">
      <w:pPr>
        <w:pStyle w:val="a3"/>
        <w:spacing w:before="6" w:line="225" w:lineRule="auto"/>
        <w:ind w:left="600" w:right="116"/>
        <w:jc w:val="both"/>
      </w:pPr>
      <w:r>
        <w:t>"Об утверждении Правил проведения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</w:t>
      </w:r>
      <w:r>
        <w:t xml:space="preserve"> ископаемых и размера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 xml:space="preserve">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</w:t>
      </w:r>
      <w:r>
        <w:t>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</w:t>
      </w:r>
      <w:r>
        <w:t>ожения частей 1, 2 и 3 статьи 15 Федерального закона "Об обязательных требованиях в Российской Федерации"</w:t>
      </w:r>
    </w:p>
    <w:p w:rsidR="001247D8" w:rsidRDefault="001247D8">
      <w:pPr>
        <w:spacing w:line="225" w:lineRule="auto"/>
        <w:jc w:val="both"/>
        <w:sectPr w:rsidR="001247D8">
          <w:headerReference w:type="default" r:id="rId16"/>
          <w:footerReference w:type="default" r:id="rId17"/>
          <w:pgSz w:w="11910" w:h="16840"/>
          <w:pgMar w:top="1200" w:right="500" w:bottom="1700" w:left="620" w:header="492" w:footer="1504" w:gutter="0"/>
          <w:pgNumType w:start="1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"/>
        <w:rPr>
          <w:sz w:val="13"/>
        </w:rPr>
      </w:pPr>
    </w:p>
    <w:p w:rsidR="001247D8" w:rsidRDefault="001247D8">
      <w:pPr>
        <w:pStyle w:val="a3"/>
        <w:spacing w:line="20" w:lineRule="exact"/>
        <w:ind w:left="6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80" style="width:503.3pt;height:1pt;mso-position-horizontal-relative:char;mso-position-vertical-relative:line" coordsize="10066,20">
            <v:line id="_x0000_s1081" style="position:absolute" from="0,10" to="10066,10" strokeweight="1pt"/>
            <w10:wrap type="none"/>
            <w10:anchorlock/>
          </v:group>
        </w:pict>
      </w:r>
    </w:p>
    <w:p w:rsidR="001247D8" w:rsidRDefault="001247D8">
      <w:pPr>
        <w:pStyle w:val="a3"/>
        <w:rPr>
          <w:sz w:val="20"/>
        </w:rPr>
      </w:pPr>
    </w:p>
    <w:p w:rsidR="001247D8" w:rsidRDefault="004A0F35">
      <w:pPr>
        <w:spacing w:before="18" w:line="520" w:lineRule="atLeast"/>
        <w:ind w:left="1886" w:right="141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ПРАВИТЕЛЬСТВО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РОССИЙСКОЙ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ФЕДЕРАЦИИ </w:t>
      </w:r>
      <w:r>
        <w:rPr>
          <w:rFonts w:ascii="Arial" w:hAnsi="Arial"/>
          <w:b/>
          <w:spacing w:val="-2"/>
          <w:sz w:val="24"/>
        </w:rPr>
        <w:t>ПОСТАНОВЛЕНИЕ</w:t>
      </w:r>
    </w:p>
    <w:p w:rsidR="001247D8" w:rsidRDefault="004A0F35">
      <w:pPr>
        <w:spacing w:line="260" w:lineRule="exact"/>
        <w:ind w:left="1886" w:right="14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от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16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апреля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2022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г.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674</w:t>
      </w:r>
    </w:p>
    <w:p w:rsidR="001247D8" w:rsidRDefault="001247D8">
      <w:pPr>
        <w:pStyle w:val="a3"/>
        <w:spacing w:before="2"/>
        <w:rPr>
          <w:rFonts w:ascii="Arial"/>
          <w:b/>
          <w:sz w:val="21"/>
        </w:rPr>
      </w:pPr>
    </w:p>
    <w:p w:rsidR="001247D8" w:rsidRDefault="004A0F35">
      <w:pPr>
        <w:spacing w:line="268" w:lineRule="exact"/>
        <w:ind w:left="1886" w:right="140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УТВЕРЖДЕНИИ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ПРАВИЛ</w:t>
      </w:r>
    </w:p>
    <w:p w:rsidR="001247D8" w:rsidRDefault="004A0F35">
      <w:pPr>
        <w:spacing w:line="260" w:lineRule="exact"/>
        <w:ind w:left="1886" w:right="141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ПРОВЕДЕНИЯ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ЭКСПЕРТИЗЫ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ПРОЕКТНОЙ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ДОКУМЕНТАЦИИ</w:t>
      </w:r>
    </w:p>
    <w:p w:rsidR="001247D8" w:rsidRDefault="004A0F35">
      <w:pPr>
        <w:spacing w:before="6" w:line="225" w:lineRule="auto"/>
        <w:ind w:left="943" w:right="465" w:hanging="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 ОСУЩЕСТВЛЕНИЕ РЕГИОНАЛЬНОГО ГЕОЛОГИЧЕСКОГО ИЗУЧЕНИЯ НЕДР, ГЕОЛОГИЧЕСКОГО ИЗУЧЕНИЯ НЕДР, ВКЛЮЧАЯ ПОИСКИ И ОЦЕНКУ МЕСТОРОЖДЕНИЙ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ПОЛЕЗНЫХ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ИСКОПАЕМЫХ,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РАЗВЕДКИ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МЕСТОРОЖДЕНИЙ ПОЛЕЗНЫХ ИСКОПАЕМЫХ И РАЗМЕРА ПЛАТЫ ЗА ЕЕ ПРОВЕДЕНИЕ</w:t>
      </w:r>
    </w:p>
    <w:p w:rsidR="001247D8" w:rsidRDefault="004A0F35">
      <w:pPr>
        <w:spacing w:before="2" w:line="225" w:lineRule="auto"/>
        <w:ind w:left="1334" w:right="85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ВНЕСЕНИИ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ИЗМЕНЕНИЯ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ПЕРЕЧ</w:t>
      </w:r>
      <w:r>
        <w:rPr>
          <w:rFonts w:ascii="Arial" w:hAnsi="Arial"/>
          <w:b/>
          <w:sz w:val="24"/>
        </w:rPr>
        <w:t>ЕНЬ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НОРМАТИВНЫХ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ПРАВОВЫХ АКТОВ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ГРУПП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НОРМАТИВНЫХ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ПРАВОВЫХ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АКТОВ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ПРАВИТЕЛЬСТВА</w:t>
      </w:r>
    </w:p>
    <w:p w:rsidR="001247D8" w:rsidRDefault="004A0F35">
      <w:pPr>
        <w:spacing w:before="1" w:line="225" w:lineRule="auto"/>
        <w:ind w:left="714" w:right="23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РОССИЙСКОЙ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ФЕДЕРАЦИИ,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НОРМАТИВНЫХ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ПРАВОВЫХ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АКТОВ,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</w:t>
      </w:r>
      <w:r>
        <w:rPr>
          <w:rFonts w:ascii="Arial" w:hAnsi="Arial"/>
          <w:b/>
          <w:sz w:val="24"/>
        </w:rPr>
        <w:t>ВЛАСТИ РСФСР И СОЮЗА ССР, РЕШЕНИЙ ГОСУДАРСТВЕННОЙ КОМИССИИ ПО РАДИОЧАСТОТАМ, СОДЕРЖАЩИХ ОБЯЗАТЕЛЬНЫЕ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ТРЕБОВАНИЯ,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ОТНОШЕНИИ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КОТОРЫХ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НЕ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ПРИМЕНЯЮТСЯ ПОЛОЖЕНИЯ ЧАСТЕЙ 1, 2 И 3 СТАТЬИ 15 ФЕДЕРАЛЬНОГО ЗАКОНА</w:t>
      </w:r>
    </w:p>
    <w:p w:rsidR="001247D8" w:rsidRDefault="004A0F35">
      <w:pPr>
        <w:spacing w:line="268" w:lineRule="exact"/>
        <w:ind w:left="1327" w:right="85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"ОБ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ОБЯЗАТЕЛЬНЫХ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ТРЕБОВАНИЯХ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РОССИЙСКОЙ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ФЕДЕРАЦИИ"</w:t>
      </w:r>
    </w:p>
    <w:p w:rsidR="001247D8" w:rsidRDefault="001247D8">
      <w:pPr>
        <w:pStyle w:val="a3"/>
        <w:spacing w:before="2"/>
        <w:rPr>
          <w:rFonts w:ascii="Arial"/>
          <w:b/>
          <w:sz w:val="22"/>
        </w:rPr>
      </w:pPr>
    </w:p>
    <w:p w:rsidR="001247D8" w:rsidRDefault="004A0F35">
      <w:pPr>
        <w:pStyle w:val="a3"/>
        <w:spacing w:before="1" w:line="225" w:lineRule="auto"/>
        <w:ind w:left="600" w:right="118" w:firstLine="540"/>
        <w:jc w:val="both"/>
      </w:pPr>
      <w:r>
        <w:t xml:space="preserve">В соответствии с </w:t>
      </w:r>
      <w:hyperlink r:id="rId18">
        <w:r>
          <w:rPr>
            <w:color w:val="0000FF"/>
          </w:rPr>
          <w:t>частью пятой статьи 36.1</w:t>
        </w:r>
      </w:hyperlink>
      <w:r>
        <w:rPr>
          <w:color w:val="0000FF"/>
        </w:rPr>
        <w:t xml:space="preserve"> </w:t>
      </w:r>
      <w:r>
        <w:t>Закона Российской Федерации "О недрах" Правительство Российской Федерации постановляет:</w:t>
      </w:r>
    </w:p>
    <w:p w:rsidR="001247D8" w:rsidRDefault="004A0F35">
      <w:pPr>
        <w:pStyle w:val="a5"/>
        <w:numPr>
          <w:ilvl w:val="0"/>
          <w:numId w:val="3"/>
        </w:numPr>
        <w:tabs>
          <w:tab w:val="left" w:pos="1380"/>
        </w:tabs>
        <w:spacing w:before="227"/>
        <w:rPr>
          <w:sz w:val="24"/>
        </w:rPr>
      </w:pPr>
      <w:r>
        <w:rPr>
          <w:sz w:val="24"/>
        </w:rPr>
        <w:t xml:space="preserve">Утвердить </w:t>
      </w:r>
      <w:r>
        <w:rPr>
          <w:spacing w:val="-2"/>
          <w:sz w:val="24"/>
        </w:rPr>
        <w:t>прилагаемые:</w:t>
      </w:r>
    </w:p>
    <w:p w:rsidR="001247D8" w:rsidRDefault="001247D8">
      <w:pPr>
        <w:pStyle w:val="a3"/>
        <w:spacing w:before="8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6" w:firstLine="540"/>
        <w:jc w:val="both"/>
      </w:pPr>
      <w:r>
        <w:rPr>
          <w:color w:val="0000FF"/>
        </w:rPr>
        <w:t xml:space="preserve">Правила </w:t>
      </w:r>
      <w:r>
        <w:t>проведения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6" w:firstLine="540"/>
        <w:jc w:val="both"/>
      </w:pPr>
      <w:r>
        <w:rPr>
          <w:color w:val="0000FF"/>
        </w:rPr>
        <w:t xml:space="preserve">размер </w:t>
      </w:r>
      <w:r>
        <w:t xml:space="preserve">платы за </w:t>
      </w:r>
      <w:r>
        <w:t>проведение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ископаемых.</w:t>
      </w:r>
    </w:p>
    <w:p w:rsidR="001247D8" w:rsidRDefault="001247D8">
      <w:pPr>
        <w:pStyle w:val="a3"/>
        <w:rPr>
          <w:sz w:val="21"/>
        </w:rPr>
      </w:pPr>
    </w:p>
    <w:p w:rsidR="001247D8" w:rsidRDefault="001247D8">
      <w:pPr>
        <w:pStyle w:val="a5"/>
        <w:numPr>
          <w:ilvl w:val="0"/>
          <w:numId w:val="3"/>
        </w:numPr>
        <w:tabs>
          <w:tab w:val="left" w:pos="1407"/>
        </w:tabs>
        <w:spacing w:line="225" w:lineRule="auto"/>
        <w:ind w:left="600" w:right="112" w:firstLine="540"/>
        <w:jc w:val="both"/>
        <w:rPr>
          <w:sz w:val="24"/>
        </w:rPr>
      </w:pPr>
      <w:hyperlink r:id="rId19">
        <w:r w:rsidR="004A0F35">
          <w:rPr>
            <w:color w:val="0000FF"/>
            <w:sz w:val="24"/>
          </w:rPr>
          <w:t xml:space="preserve">Пункт 802 </w:t>
        </w:r>
      </w:hyperlink>
      <w:r w:rsidR="004A0F35">
        <w:rPr>
          <w:sz w:val="24"/>
        </w:rPr>
        <w:t>перечня нормативных правовых актов и групп нормативных правовых актов Правительства Российской Федерации, нормативных правовых актов, отдельн</w:t>
      </w:r>
      <w:r w:rsidR="004A0F35">
        <w:rPr>
          <w:sz w:val="24"/>
        </w:rPr>
        <w:t xml:space="preserve">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</w:t>
      </w:r>
      <w:r w:rsidR="004A0F35">
        <w:rPr>
          <w:sz w:val="24"/>
        </w:rPr>
        <w:t>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</w:t>
      </w:r>
      <w:r w:rsidR="004A0F35">
        <w:rPr>
          <w:sz w:val="24"/>
        </w:rPr>
        <w:t>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</w:t>
      </w:r>
      <w:r w:rsidR="004A0F35">
        <w:rPr>
          <w:sz w:val="24"/>
        </w:rPr>
        <w:t>й нормативных</w:t>
      </w:r>
      <w:r w:rsidR="004A0F35">
        <w:rPr>
          <w:spacing w:val="80"/>
          <w:sz w:val="24"/>
        </w:rPr>
        <w:t xml:space="preserve"> </w:t>
      </w:r>
      <w:r w:rsidR="004A0F35">
        <w:rPr>
          <w:sz w:val="24"/>
        </w:rPr>
        <w:t>правовых</w:t>
      </w:r>
      <w:r w:rsidR="004A0F35">
        <w:rPr>
          <w:spacing w:val="80"/>
          <w:sz w:val="24"/>
        </w:rPr>
        <w:t xml:space="preserve"> </w:t>
      </w:r>
      <w:r w:rsidR="004A0F35">
        <w:rPr>
          <w:sz w:val="24"/>
        </w:rPr>
        <w:t>актов</w:t>
      </w:r>
      <w:r w:rsidR="004A0F35">
        <w:rPr>
          <w:spacing w:val="80"/>
          <w:sz w:val="24"/>
        </w:rPr>
        <w:t xml:space="preserve"> </w:t>
      </w:r>
      <w:r w:rsidR="004A0F35">
        <w:rPr>
          <w:sz w:val="24"/>
        </w:rPr>
        <w:t>и</w:t>
      </w:r>
      <w:r w:rsidR="004A0F35">
        <w:rPr>
          <w:spacing w:val="80"/>
          <w:sz w:val="24"/>
        </w:rPr>
        <w:t xml:space="preserve"> </w:t>
      </w:r>
      <w:r w:rsidR="004A0F35">
        <w:rPr>
          <w:sz w:val="24"/>
        </w:rPr>
        <w:t>групп</w:t>
      </w:r>
      <w:r w:rsidR="004A0F35">
        <w:rPr>
          <w:spacing w:val="80"/>
          <w:sz w:val="24"/>
        </w:rPr>
        <w:t xml:space="preserve"> </w:t>
      </w:r>
      <w:r w:rsidR="004A0F35">
        <w:rPr>
          <w:sz w:val="24"/>
        </w:rPr>
        <w:t>нормативных</w:t>
      </w:r>
      <w:r w:rsidR="004A0F35">
        <w:rPr>
          <w:spacing w:val="80"/>
          <w:sz w:val="24"/>
        </w:rPr>
        <w:t xml:space="preserve"> </w:t>
      </w:r>
      <w:r w:rsidR="004A0F35">
        <w:rPr>
          <w:sz w:val="24"/>
        </w:rPr>
        <w:t>правовых</w:t>
      </w:r>
      <w:r w:rsidR="004A0F35">
        <w:rPr>
          <w:spacing w:val="80"/>
          <w:sz w:val="24"/>
        </w:rPr>
        <w:t xml:space="preserve"> </w:t>
      </w:r>
      <w:r w:rsidR="004A0F35">
        <w:rPr>
          <w:sz w:val="24"/>
        </w:rPr>
        <w:t>актов</w:t>
      </w:r>
      <w:r w:rsidR="004A0F35">
        <w:rPr>
          <w:spacing w:val="80"/>
          <w:sz w:val="24"/>
        </w:rPr>
        <w:t xml:space="preserve"> </w:t>
      </w:r>
      <w:r w:rsidR="004A0F35">
        <w:rPr>
          <w:sz w:val="24"/>
        </w:rPr>
        <w:t>федеральных</w:t>
      </w:r>
      <w:r w:rsidR="004A0F35">
        <w:rPr>
          <w:spacing w:val="80"/>
          <w:sz w:val="24"/>
        </w:rPr>
        <w:t xml:space="preserve"> </w:t>
      </w:r>
      <w:r w:rsidR="004A0F35">
        <w:rPr>
          <w:sz w:val="24"/>
        </w:rPr>
        <w:t>органов</w:t>
      </w:r>
    </w:p>
    <w:p w:rsidR="001247D8" w:rsidRDefault="001247D8">
      <w:pPr>
        <w:spacing w:line="225" w:lineRule="auto"/>
        <w:jc w:val="both"/>
        <w:rPr>
          <w:sz w:val="24"/>
        </w:rPr>
        <w:sectPr w:rsidR="001247D8">
          <w:pgSz w:w="11910" w:h="16840"/>
          <w:pgMar w:top="12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"/>
        <w:rPr>
          <w:sz w:val="13"/>
        </w:rPr>
      </w:pPr>
    </w:p>
    <w:p w:rsidR="001247D8" w:rsidRDefault="001247D8">
      <w:pPr>
        <w:pStyle w:val="a3"/>
        <w:spacing w:line="20" w:lineRule="exact"/>
        <w:ind w:left="6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78" style="width:503.3pt;height:1pt;mso-position-horizontal-relative:char;mso-position-vertical-relative:line" coordsize="10066,20">
            <v:line id="_x0000_s1079" style="position:absolute" from="0,10" to="10066,10" strokeweight="1pt"/>
            <w10:wrap type="none"/>
            <w10:anchorlock/>
          </v:group>
        </w:pict>
      </w:r>
    </w:p>
    <w:p w:rsidR="001247D8" w:rsidRDefault="001247D8">
      <w:pPr>
        <w:pStyle w:val="a3"/>
        <w:spacing w:before="1"/>
        <w:rPr>
          <w:sz w:val="12"/>
        </w:rPr>
      </w:pPr>
    </w:p>
    <w:p w:rsidR="001247D8" w:rsidRDefault="004A0F35">
      <w:pPr>
        <w:pStyle w:val="a3"/>
        <w:spacing w:before="104" w:line="225" w:lineRule="auto"/>
        <w:ind w:left="600" w:right="112"/>
        <w:jc w:val="both"/>
      </w:pPr>
      <w:bookmarkStart w:id="1" w:name="Правила_проведения_экспертизы_проектной_"/>
      <w:bookmarkStart w:id="2" w:name="I._Общие_положения"/>
      <w:bookmarkStart w:id="3" w:name="_bookmark0"/>
      <w:bookmarkEnd w:id="1"/>
      <w:bookmarkEnd w:id="2"/>
      <w:bookmarkEnd w:id="3"/>
      <w:r>
        <w:t>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</w:t>
      </w:r>
      <w:r>
        <w:t>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1247D8" w:rsidRDefault="004A0F35">
      <w:pPr>
        <w:pStyle w:val="a5"/>
        <w:numPr>
          <w:ilvl w:val="0"/>
          <w:numId w:val="3"/>
        </w:numPr>
        <w:tabs>
          <w:tab w:val="left" w:pos="1380"/>
        </w:tabs>
        <w:spacing w:before="230"/>
        <w:rPr>
          <w:sz w:val="24"/>
        </w:rPr>
      </w:pP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постановле</w:t>
      </w:r>
      <w:r>
        <w:rPr>
          <w:sz w:val="24"/>
        </w:rPr>
        <w:t>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5"/>
          <w:sz w:val="24"/>
        </w:rPr>
        <w:t xml:space="preserve"> </w:t>
      </w:r>
      <w:r>
        <w:rPr>
          <w:sz w:val="24"/>
        </w:rPr>
        <w:t>2022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247D8" w:rsidRDefault="001247D8">
      <w:pPr>
        <w:pStyle w:val="a3"/>
        <w:spacing w:before="7"/>
        <w:rPr>
          <w:sz w:val="20"/>
        </w:rPr>
      </w:pPr>
    </w:p>
    <w:p w:rsidR="001247D8" w:rsidRDefault="004A0F35">
      <w:pPr>
        <w:pStyle w:val="a3"/>
        <w:spacing w:line="225" w:lineRule="auto"/>
        <w:ind w:left="600" w:firstLine="540"/>
      </w:pPr>
      <w:r>
        <w:rPr>
          <w:color w:val="0000FF"/>
        </w:rPr>
        <w:t>Правила</w:t>
      </w:r>
      <w:r>
        <w:t>,</w:t>
      </w:r>
      <w:r>
        <w:rPr>
          <w:spacing w:val="80"/>
        </w:rPr>
        <w:t xml:space="preserve"> </w:t>
      </w:r>
      <w:r>
        <w:t>утвержденные</w:t>
      </w:r>
      <w:r>
        <w:rPr>
          <w:spacing w:val="80"/>
        </w:rPr>
        <w:t xml:space="preserve"> </w:t>
      </w:r>
      <w:r>
        <w:t>настоящим</w:t>
      </w:r>
      <w:r>
        <w:rPr>
          <w:spacing w:val="80"/>
        </w:rPr>
        <w:t xml:space="preserve"> </w:t>
      </w:r>
      <w:r>
        <w:t>постановлением,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color w:val="0000FF"/>
        </w:rPr>
        <w:t>размер</w:t>
      </w:r>
      <w:r>
        <w:rPr>
          <w:color w:val="0000FF"/>
          <w:spacing w:val="80"/>
        </w:rPr>
        <w:t xml:space="preserve"> </w:t>
      </w:r>
      <w:r>
        <w:t>платы,</w:t>
      </w:r>
      <w:r>
        <w:rPr>
          <w:spacing w:val="80"/>
        </w:rPr>
        <w:t xml:space="preserve"> </w:t>
      </w:r>
      <w:r>
        <w:t>утвержденный настоящим постановлением, действуют до 1 сентября 2028 г.</w:t>
      </w:r>
    </w:p>
    <w:p w:rsidR="001247D8" w:rsidRDefault="001247D8">
      <w:pPr>
        <w:pStyle w:val="a3"/>
        <w:spacing w:before="9"/>
        <w:rPr>
          <w:sz w:val="13"/>
        </w:rPr>
      </w:pPr>
    </w:p>
    <w:p w:rsidR="001247D8" w:rsidRDefault="004A0F35">
      <w:pPr>
        <w:pStyle w:val="a3"/>
        <w:spacing w:before="103" w:line="225" w:lineRule="auto"/>
        <w:ind w:left="8275" w:right="116" w:hanging="586"/>
        <w:jc w:val="right"/>
      </w:pPr>
      <w:r>
        <w:t>Председатель</w:t>
      </w:r>
      <w:r>
        <w:rPr>
          <w:spacing w:val="-15"/>
        </w:rPr>
        <w:t xml:space="preserve"> </w:t>
      </w:r>
      <w:r>
        <w:t>Правительства Российской</w:t>
      </w:r>
      <w:r>
        <w:rPr>
          <w:spacing w:val="-15"/>
        </w:rPr>
        <w:t xml:space="preserve"> </w:t>
      </w:r>
      <w:r>
        <w:t xml:space="preserve">Федерации </w:t>
      </w:r>
      <w:r>
        <w:rPr>
          <w:spacing w:val="-2"/>
        </w:rPr>
        <w:t>М.МИШУСТИН</w:t>
      </w:r>
    </w:p>
    <w:p w:rsidR="001247D8" w:rsidRDefault="001247D8">
      <w:pPr>
        <w:pStyle w:val="a3"/>
        <w:rPr>
          <w:sz w:val="26"/>
        </w:rPr>
      </w:pPr>
    </w:p>
    <w:p w:rsidR="001247D8" w:rsidRDefault="001247D8">
      <w:pPr>
        <w:pStyle w:val="a3"/>
        <w:rPr>
          <w:sz w:val="26"/>
        </w:rPr>
      </w:pPr>
    </w:p>
    <w:p w:rsidR="001247D8" w:rsidRDefault="001247D8">
      <w:pPr>
        <w:pStyle w:val="a3"/>
        <w:rPr>
          <w:sz w:val="26"/>
        </w:rPr>
      </w:pPr>
    </w:p>
    <w:p w:rsidR="001247D8" w:rsidRDefault="001247D8">
      <w:pPr>
        <w:pStyle w:val="a3"/>
        <w:spacing w:before="2"/>
        <w:rPr>
          <w:sz w:val="35"/>
        </w:rPr>
      </w:pPr>
    </w:p>
    <w:p w:rsidR="001247D8" w:rsidRDefault="004A0F35">
      <w:pPr>
        <w:pStyle w:val="a3"/>
        <w:spacing w:before="1" w:line="225" w:lineRule="auto"/>
        <w:ind w:left="7424" w:right="116" w:firstLine="1943"/>
        <w:jc w:val="right"/>
      </w:pPr>
      <w:r>
        <w:rPr>
          <w:spacing w:val="-2"/>
        </w:rPr>
        <w:t xml:space="preserve">Утверждены </w:t>
      </w:r>
      <w:r>
        <w:t>постановлением</w:t>
      </w:r>
      <w:r>
        <w:rPr>
          <w:spacing w:val="-15"/>
        </w:rPr>
        <w:t xml:space="preserve"> </w:t>
      </w:r>
      <w:r>
        <w:t>Правительства Российской Федерации</w:t>
      </w:r>
    </w:p>
    <w:p w:rsidR="001247D8" w:rsidRDefault="004A0F35">
      <w:pPr>
        <w:pStyle w:val="a3"/>
        <w:spacing w:line="264" w:lineRule="exact"/>
        <w:ind w:right="119"/>
        <w:jc w:val="right"/>
      </w:pPr>
      <w:r>
        <w:t>от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rPr>
          <w:spacing w:val="-5"/>
        </w:rPr>
        <w:t>674</w:t>
      </w:r>
    </w:p>
    <w:p w:rsidR="001247D8" w:rsidRDefault="001247D8">
      <w:pPr>
        <w:pStyle w:val="a3"/>
        <w:spacing w:before="1"/>
        <w:rPr>
          <w:sz w:val="19"/>
        </w:rPr>
      </w:pPr>
      <w:r w:rsidRPr="001247D8">
        <w:pict>
          <v:group id="docshapegroup9" o:spid="_x0000_s1074" style="position:absolute;margin-left:61pt;margin-top:12.2pt;width:503.3pt;height:37.3pt;z-index:-15727104;mso-wrap-distance-left:0;mso-wrap-distance-right:0;mso-position-horizontal-relative:page" coordorigin="1220,244" coordsize="10066,746">
            <v:rect id="docshape10" o:spid="_x0000_s1077" style="position:absolute;left:1220;top:244;width:60;height:746" fillcolor="#cdd2f1" stroked="f"/>
            <v:shape id="docshape11" o:spid="_x0000_s1076" style="position:absolute;left:1279;top:244;width:10007;height:746" coordorigin="1279,244" coordsize="10007,746" path="m11286,244r-112,l1391,244r-112,l1279,990r112,l11174,990r112,l11286,244xe" fillcolor="#f3f2f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75" type="#_x0000_t202" style="position:absolute;left:1279;top:244;width:10007;height:746" filled="f" stroked="f">
              <v:textbox inset="0,0,0,0">
                <w:txbxContent>
                  <w:p w:rsidR="001247D8" w:rsidRDefault="004A0F35">
                    <w:pPr>
                      <w:spacing w:before="112" w:line="268" w:lineRule="exact"/>
                      <w:ind w:left="111"/>
                      <w:rPr>
                        <w:sz w:val="24"/>
                      </w:rPr>
                    </w:pPr>
                    <w:r>
                      <w:rPr>
                        <w:color w:val="392C68"/>
                        <w:spacing w:val="-2"/>
                        <w:sz w:val="24"/>
                      </w:rPr>
                      <w:t>КонсультантПлюс:</w:t>
                    </w:r>
                    <w:r>
                      <w:rPr>
                        <w:color w:val="392C68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392C68"/>
                        <w:spacing w:val="-2"/>
                        <w:sz w:val="24"/>
                      </w:rPr>
                      <w:t>примечание.</w:t>
                    </w:r>
                  </w:p>
                  <w:p w:rsidR="001247D8" w:rsidRDefault="004A0F35">
                    <w:pPr>
                      <w:spacing w:line="268" w:lineRule="exact"/>
                      <w:ind w:left="111"/>
                      <w:rPr>
                        <w:sz w:val="24"/>
                      </w:rPr>
                    </w:pPr>
                    <w:r>
                      <w:rPr>
                        <w:color w:val="392C68"/>
                        <w:sz w:val="24"/>
                      </w:rPr>
                      <w:t>Срок</w:t>
                    </w:r>
                    <w:r>
                      <w:rPr>
                        <w:color w:val="392C6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392C68"/>
                        <w:sz w:val="24"/>
                      </w:rPr>
                      <w:t>действия</w:t>
                    </w:r>
                    <w:r>
                      <w:rPr>
                        <w:color w:val="392C6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392C68"/>
                        <w:sz w:val="24"/>
                      </w:rPr>
                      <w:t>Правил</w:t>
                    </w:r>
                    <w:r>
                      <w:rPr>
                        <w:color w:val="392C6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4"/>
                      </w:rPr>
                      <w:t>ограничен</w:t>
                    </w:r>
                    <w:r>
                      <w:rPr>
                        <w:color w:val="0000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392C68"/>
                        <w:spacing w:val="-2"/>
                        <w:sz w:val="24"/>
                      </w:rPr>
                      <w:t>01.09.2028.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247D8" w:rsidRDefault="001247D8">
      <w:pPr>
        <w:pStyle w:val="a3"/>
        <w:spacing w:before="3"/>
        <w:rPr>
          <w:sz w:val="19"/>
        </w:rPr>
      </w:pPr>
    </w:p>
    <w:p w:rsidR="001247D8" w:rsidRDefault="004A0F35">
      <w:pPr>
        <w:spacing w:before="92" w:line="268" w:lineRule="exact"/>
        <w:ind w:left="1886" w:right="14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ПРАВИЛА</w:t>
      </w:r>
    </w:p>
    <w:p w:rsidR="001247D8" w:rsidRDefault="004A0F35">
      <w:pPr>
        <w:spacing w:line="260" w:lineRule="exact"/>
        <w:ind w:left="1886" w:right="141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ПРОВЕДЕНИЯ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ЭКСПЕРТИЗЫ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ПРОЕКТНОЙ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ДОКУМЕНТАЦИИ</w:t>
      </w:r>
    </w:p>
    <w:p w:rsidR="001247D8" w:rsidRDefault="004A0F35">
      <w:pPr>
        <w:spacing w:before="6" w:line="225" w:lineRule="auto"/>
        <w:ind w:left="943" w:right="465" w:hanging="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 ОСУЩЕСТВЛЕНИЕ РЕГИОНАЛЬНОГО ГЕОЛОГИЧЕСКОГО ИЗУЧЕНИЯ НЕДР, ГЕОЛОГИЧЕСКОГО ИЗУЧЕНИЯ НЕДР, ВКЛЮЧАЯ ПОИСКИ И ОЦЕНКУ МЕСТОРОЖДЕНИЙ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ПОЛЕЗНЫХ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ИСКОПАЕМЫХ,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РАЗВЕДКИ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МЕСТОРОЖДЕНИЙ ПОЛЕЗНЫХ ИСКОПАЕМЫХ</w:t>
      </w:r>
    </w:p>
    <w:p w:rsidR="001247D8" w:rsidRDefault="001247D8">
      <w:pPr>
        <w:pStyle w:val="a3"/>
        <w:spacing w:before="7"/>
        <w:rPr>
          <w:rFonts w:ascii="Arial"/>
          <w:b/>
          <w:sz w:val="21"/>
        </w:rPr>
      </w:pPr>
    </w:p>
    <w:p w:rsidR="001247D8" w:rsidRDefault="004A0F35">
      <w:pPr>
        <w:pStyle w:val="a5"/>
        <w:numPr>
          <w:ilvl w:val="1"/>
          <w:numId w:val="3"/>
        </w:numPr>
        <w:tabs>
          <w:tab w:val="left" w:pos="4628"/>
        </w:tabs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Общие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положения</w:t>
      </w:r>
    </w:p>
    <w:p w:rsidR="001247D8" w:rsidRDefault="001247D8">
      <w:pPr>
        <w:pStyle w:val="a3"/>
        <w:spacing w:before="2"/>
        <w:rPr>
          <w:rFonts w:ascii="Arial"/>
          <w:b/>
          <w:sz w:val="22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40"/>
        </w:tabs>
        <w:spacing w:line="225" w:lineRule="auto"/>
        <w:ind w:right="116" w:firstLine="540"/>
        <w:jc w:val="both"/>
        <w:rPr>
          <w:sz w:val="24"/>
        </w:rPr>
      </w:pPr>
      <w:r>
        <w:rPr>
          <w:sz w:val="24"/>
        </w:rPr>
        <w:t>Настоящие Правила устанавливают порядок проведения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</w:t>
      </w:r>
      <w:r>
        <w:rPr>
          <w:sz w:val="24"/>
        </w:rPr>
        <w:t>й полезных ископаемых (далее - проектная документация).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471"/>
        </w:tabs>
        <w:spacing w:line="225" w:lineRule="auto"/>
        <w:ind w:right="116" w:firstLine="540"/>
        <w:jc w:val="both"/>
        <w:rPr>
          <w:sz w:val="24"/>
        </w:rPr>
      </w:pPr>
      <w:r>
        <w:rPr>
          <w:sz w:val="24"/>
        </w:rPr>
        <w:t>Региональное геологическое изучение недр, геологическое изучение недр, включая поиски и оценку месторождений полезных ископаемых, разведка месторождений полезных ископаемых, осуществляемые за счет ср</w:t>
      </w:r>
      <w:r>
        <w:rPr>
          <w:sz w:val="24"/>
        </w:rPr>
        <w:t>едств федерального бюджета, бюджетов субъектов Российской Федерации, местных бюджетов и средств пользователей недр, проводятся в соответствии с утвержденной проектной документацией, экспертиза которой организуется Федеральным агентством по недропользованию</w:t>
      </w:r>
      <w:r>
        <w:rPr>
          <w:sz w:val="24"/>
        </w:rPr>
        <w:t xml:space="preserve"> или его территориальными органами и проводится федеральным государственным казенным учреждением "Росгеолэкспертиза" (далее -</w:t>
      </w:r>
    </w:p>
    <w:p w:rsidR="001247D8" w:rsidRDefault="001247D8">
      <w:pPr>
        <w:spacing w:line="225" w:lineRule="auto"/>
        <w:jc w:val="both"/>
        <w:rPr>
          <w:sz w:val="24"/>
        </w:rPr>
        <w:sectPr w:rsidR="001247D8">
          <w:pgSz w:w="11910" w:h="16840"/>
          <w:pgMar w:top="12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"/>
        <w:rPr>
          <w:sz w:val="13"/>
        </w:rPr>
      </w:pPr>
    </w:p>
    <w:p w:rsidR="001247D8" w:rsidRDefault="001247D8">
      <w:pPr>
        <w:pStyle w:val="a3"/>
        <w:spacing w:line="20" w:lineRule="exact"/>
        <w:ind w:left="6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1072" style="width:503.3pt;height:1pt;mso-position-horizontal-relative:char;mso-position-vertical-relative:line" coordsize="10066,20">
            <v:line id="_x0000_s1073" style="position:absolute" from="0,10" to="10066,10" strokeweight="1pt"/>
            <w10:wrap type="none"/>
            <w10:anchorlock/>
          </v:group>
        </w:pict>
      </w:r>
    </w:p>
    <w:p w:rsidR="001247D8" w:rsidRDefault="001247D8">
      <w:pPr>
        <w:pStyle w:val="a3"/>
        <w:spacing w:before="1"/>
        <w:rPr>
          <w:sz w:val="12"/>
        </w:rPr>
      </w:pPr>
    </w:p>
    <w:p w:rsidR="001247D8" w:rsidRDefault="004A0F35">
      <w:pPr>
        <w:pStyle w:val="a3"/>
        <w:spacing w:before="90"/>
        <w:ind w:left="600"/>
      </w:pPr>
      <w:bookmarkStart w:id="4" w:name="II._Объекты_и_предмет_экспертизы_проектн"/>
      <w:bookmarkEnd w:id="4"/>
      <w:r>
        <w:t>учреждение)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rPr>
          <w:spacing w:val="-2"/>
        </w:rPr>
        <w:t>заявителей.</w:t>
      </w:r>
    </w:p>
    <w:p w:rsidR="001247D8" w:rsidRDefault="001247D8">
      <w:pPr>
        <w:pStyle w:val="a3"/>
        <w:spacing w:before="8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8" w:firstLine="540"/>
        <w:jc w:val="both"/>
      </w:pPr>
      <w:r>
        <w:t>Адреса учреждения размещаются на официальных сайтах Федерального агентства по недропользованию и учреждения в информационно-телекоммуникационной сети "Интернет" (далее - сеть "</w:t>
      </w:r>
      <w:r>
        <w:t>Интернет").</w:t>
      </w:r>
    </w:p>
    <w:p w:rsidR="001247D8" w:rsidRDefault="001247D8">
      <w:pPr>
        <w:pStyle w:val="a3"/>
        <w:spacing w:before="9"/>
        <w:rPr>
          <w:sz w:val="21"/>
        </w:rPr>
      </w:pPr>
    </w:p>
    <w:p w:rsidR="001247D8" w:rsidRDefault="004A0F35">
      <w:pPr>
        <w:pStyle w:val="a5"/>
        <w:numPr>
          <w:ilvl w:val="1"/>
          <w:numId w:val="3"/>
        </w:numPr>
        <w:tabs>
          <w:tab w:val="left" w:pos="2307"/>
        </w:tabs>
        <w:ind w:left="2306" w:hanging="26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Объекты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предмет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экспертизы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проектной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документации</w:t>
      </w:r>
    </w:p>
    <w:p w:rsidR="001247D8" w:rsidRDefault="001247D8">
      <w:pPr>
        <w:pStyle w:val="a3"/>
        <w:rPr>
          <w:rFonts w:ascii="Arial"/>
          <w:b/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380"/>
        </w:tabs>
        <w:ind w:left="1380" w:hanging="240"/>
        <w:rPr>
          <w:sz w:val="24"/>
        </w:rPr>
      </w:pPr>
      <w:r>
        <w:rPr>
          <w:sz w:val="24"/>
        </w:rPr>
        <w:t>Объектами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247D8" w:rsidRDefault="004A0F35">
      <w:pPr>
        <w:pStyle w:val="a3"/>
        <w:spacing w:line="500" w:lineRule="atLeast"/>
        <w:ind w:left="1140"/>
      </w:pPr>
      <w:r>
        <w:t>а)</w:t>
      </w:r>
      <w:r>
        <w:rPr>
          <w:spacing w:val="-3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геологического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недр: проектная</w:t>
      </w:r>
      <w:r>
        <w:rPr>
          <w:spacing w:val="39"/>
        </w:rPr>
        <w:t xml:space="preserve"> </w:t>
      </w:r>
      <w:r>
        <w:t>документация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проведение</w:t>
      </w:r>
      <w:r>
        <w:rPr>
          <w:spacing w:val="41"/>
        </w:rPr>
        <w:t xml:space="preserve"> </w:t>
      </w:r>
      <w:r>
        <w:t>региональных</w:t>
      </w:r>
      <w:r>
        <w:rPr>
          <w:spacing w:val="42"/>
        </w:rPr>
        <w:t xml:space="preserve"> </w:t>
      </w:r>
      <w:r>
        <w:t>геологосъемочных</w:t>
      </w:r>
      <w:r>
        <w:rPr>
          <w:spacing w:val="42"/>
        </w:rPr>
        <w:t xml:space="preserve"> </w:t>
      </w:r>
      <w:r>
        <w:t>работ,</w:t>
      </w:r>
      <w:r>
        <w:rPr>
          <w:spacing w:val="42"/>
        </w:rPr>
        <w:t xml:space="preserve"> </w:t>
      </w:r>
      <w:r>
        <w:rPr>
          <w:spacing w:val="-2"/>
        </w:rPr>
        <w:t>включая</w:t>
      </w:r>
    </w:p>
    <w:p w:rsidR="001247D8" w:rsidRDefault="004A0F35">
      <w:pPr>
        <w:pStyle w:val="a3"/>
        <w:spacing w:line="260" w:lineRule="exact"/>
        <w:ind w:left="600"/>
      </w:pPr>
      <w:r>
        <w:t>геологическую,</w:t>
      </w:r>
      <w:r>
        <w:rPr>
          <w:spacing w:val="-14"/>
        </w:rPr>
        <w:t xml:space="preserve"> </w:t>
      </w:r>
      <w:r>
        <w:t>гидрогеологическую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инженерно-геологическую</w:t>
      </w:r>
      <w:r>
        <w:rPr>
          <w:spacing w:val="-14"/>
        </w:rPr>
        <w:t xml:space="preserve"> </w:t>
      </w:r>
      <w:r>
        <w:rPr>
          <w:spacing w:val="-2"/>
        </w:rPr>
        <w:t>съемки;</w:t>
      </w:r>
    </w:p>
    <w:p w:rsidR="001247D8" w:rsidRDefault="001247D8">
      <w:pPr>
        <w:pStyle w:val="a3"/>
        <w:spacing w:before="8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9" w:firstLine="540"/>
        <w:jc w:val="both"/>
      </w:pPr>
      <w:r>
        <w:t>проектная документация на проведение региональных геолого-геофизических работ, включая создание государственной сети опорных геолого-геофизических профилей, параметрических и сверхглубоких скважин;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9" w:firstLine="540"/>
        <w:jc w:val="both"/>
      </w:pPr>
      <w:r>
        <w:t>проектная документация на геологические работы по прогноз</w:t>
      </w:r>
      <w:r>
        <w:t>ированию землетрясений и исследованию вулканической деятельности;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32" w:firstLine="540"/>
        <w:jc w:val="both"/>
      </w:pPr>
      <w:r>
        <w:t>проектная документация по созданию и ведению мониторинга состояния недр, контролю за режимом подземных вод;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2" w:firstLine="540"/>
        <w:jc w:val="both"/>
      </w:pPr>
      <w:r>
        <w:t>проектная документация на проведение научно-исследовательских, палеонтологически</w:t>
      </w:r>
      <w:r>
        <w:t>х и других работ (включая работы по научно-техническому обеспечению геологоразведочных работ, тематические и опытно-методические работы), направленных на общее геологическое изучение недр и проводимых без существенного нарушения целостности недр;</w:t>
      </w:r>
    </w:p>
    <w:p w:rsidR="001247D8" w:rsidRDefault="004A0F35">
      <w:pPr>
        <w:pStyle w:val="a3"/>
        <w:spacing w:before="229"/>
        <w:ind w:left="1140"/>
      </w:pPr>
      <w:r>
        <w:t>б)</w:t>
      </w:r>
      <w:r>
        <w:rPr>
          <w:spacing w:val="-7"/>
        </w:rPr>
        <w:t xml:space="preserve"> </w:t>
      </w:r>
      <w:r>
        <w:t>проект</w:t>
      </w:r>
      <w:r>
        <w:t>ная</w:t>
      </w:r>
      <w:r>
        <w:rPr>
          <w:spacing w:val="-7"/>
        </w:rPr>
        <w:t xml:space="preserve"> </w:t>
      </w:r>
      <w:r>
        <w:t>документация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геологического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rPr>
          <w:spacing w:val="-2"/>
        </w:rPr>
        <w:t>недр:</w:t>
      </w:r>
    </w:p>
    <w:p w:rsidR="001247D8" w:rsidRDefault="001247D8">
      <w:pPr>
        <w:pStyle w:val="a3"/>
        <w:spacing w:before="7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8" w:firstLine="540"/>
        <w:jc w:val="both"/>
      </w:pPr>
      <w:r>
        <w:t>проектная документация на осуществление геологического изучения недр, включающего поиски и оценку месторождений твердых полезных ископаемых (в том числе общераспространенных полезных ископаем</w:t>
      </w:r>
      <w:r>
        <w:t>ых);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before="1" w:line="225" w:lineRule="auto"/>
        <w:ind w:left="600" w:right="118" w:firstLine="540"/>
        <w:jc w:val="both"/>
      </w:pPr>
      <w:r>
        <w:t>проектная документация на осуществление геологического изучения недр, включающего поиски и оценку месторождений углеводородного сырья;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4" w:firstLine="540"/>
        <w:jc w:val="both"/>
      </w:pPr>
      <w:r>
        <w:t>проектная документация на осуществление геологического изучения недр, включающего поиски и оценку подземных вод, подсчет запасов подземных вод на участках недр с расположенными на них водозаборными сооружениями;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8" w:firstLine="540"/>
        <w:jc w:val="both"/>
      </w:pPr>
      <w:r>
        <w:t>проектная документация на осуществление гео</w:t>
      </w:r>
      <w:r>
        <w:t>логического изучения недр, включающего поиски и оценку месторождений специфических минеральных ресурсов (рапы лиманов и озер, торфа, сапропеля и других);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8" w:firstLine="540"/>
        <w:jc w:val="both"/>
      </w:pPr>
      <w:r>
        <w:t>проектная документация на осуществление геологического изучения и оценки пригодности участка недр для</w:t>
      </w:r>
      <w:r>
        <w:t xml:space="preserve"> строительства и эксплуатации хранилищ углеводородного сырья;</w:t>
      </w:r>
    </w:p>
    <w:p w:rsidR="001247D8" w:rsidRDefault="004A0F35">
      <w:pPr>
        <w:pStyle w:val="a3"/>
        <w:spacing w:before="228"/>
        <w:ind w:left="1140"/>
      </w:pPr>
      <w:r>
        <w:t>проектная</w:t>
      </w:r>
      <w:r>
        <w:rPr>
          <w:spacing w:val="7"/>
        </w:rPr>
        <w:t xml:space="preserve"> </w:t>
      </w:r>
      <w:r>
        <w:t>документация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осуществление</w:t>
      </w:r>
      <w:r>
        <w:rPr>
          <w:spacing w:val="7"/>
        </w:rPr>
        <w:t xml:space="preserve"> </w:t>
      </w:r>
      <w:r>
        <w:t>геологического</w:t>
      </w:r>
      <w:r>
        <w:rPr>
          <w:spacing w:val="7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rPr>
          <w:spacing w:val="-2"/>
        </w:rPr>
        <w:t>пригодности</w:t>
      </w:r>
    </w:p>
    <w:p w:rsidR="001247D8" w:rsidRDefault="001247D8">
      <w:pPr>
        <w:sectPr w:rsidR="001247D8">
          <w:pgSz w:w="11910" w:h="16840"/>
          <w:pgMar w:top="12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"/>
        <w:rPr>
          <w:sz w:val="13"/>
        </w:rPr>
      </w:pPr>
    </w:p>
    <w:p w:rsidR="001247D8" w:rsidRDefault="001247D8">
      <w:pPr>
        <w:pStyle w:val="a3"/>
        <w:spacing w:line="20" w:lineRule="exact"/>
        <w:ind w:left="6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70" style="width:503.3pt;height:1pt;mso-position-horizontal-relative:char;mso-position-vertical-relative:line" coordsize="10066,20">
            <v:line id="_x0000_s1071" style="position:absolute" from="0,10" to="10066,10" strokeweight="1pt"/>
            <w10:wrap type="none"/>
            <w10:anchorlock/>
          </v:group>
        </w:pict>
      </w:r>
    </w:p>
    <w:p w:rsidR="001247D8" w:rsidRDefault="001247D8">
      <w:pPr>
        <w:pStyle w:val="a3"/>
        <w:spacing w:before="1"/>
        <w:rPr>
          <w:sz w:val="12"/>
        </w:rPr>
      </w:pPr>
    </w:p>
    <w:p w:rsidR="001247D8" w:rsidRDefault="004A0F35">
      <w:pPr>
        <w:pStyle w:val="a3"/>
        <w:spacing w:before="104" w:line="225" w:lineRule="auto"/>
        <w:ind w:left="600" w:right="116"/>
        <w:jc w:val="both"/>
      </w:pPr>
      <w:r>
        <w:t>участка недр для строительства и эксплуатации подземных сооружений, не связанных с добычей полезных ископаемых (за исключением подземных сооружений для захоронения радиоактивных отходов (пунктов захоронения), захоронени</w:t>
      </w:r>
      <w:r>
        <w:t>я отходов производства и потребления I - V классов опасности (объектов захоронения отходов);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8" w:firstLine="540"/>
        <w:jc w:val="both"/>
      </w:pPr>
      <w:r>
        <w:t>проектная документация на осуществление геологического изучения и оценки пригодности участка недр для строительства и эксплуатации подземных сооружений для захоро</w:t>
      </w:r>
      <w:r>
        <w:t>нения радиоактивных отходов (пунктов захоронения);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8" w:firstLine="540"/>
        <w:jc w:val="both"/>
      </w:pPr>
      <w:r>
        <w:t>проектная документация на осуществление геологического изучения и оценки пригодности участка недр для строительства и эксплуатации подземных сооружений для захоронения отходов производства и потребления I</w:t>
      </w:r>
      <w:r>
        <w:t xml:space="preserve"> - V классов опасности (объектов захоронения отходов);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6" w:firstLine="540"/>
        <w:jc w:val="both"/>
      </w:pPr>
      <w:r>
        <w:t>проектная документация на осуществление геологического изучения и оценки пригодности участка недр для размещения в пластах горных пород попутных вод, вод, использованных пользователями недр для собственных производственных и технологических нужд при развед</w:t>
      </w:r>
      <w:r>
        <w:t>ке</w:t>
      </w:r>
      <w:r>
        <w:rPr>
          <w:spacing w:val="40"/>
        </w:rPr>
        <w:t xml:space="preserve"> </w:t>
      </w:r>
      <w:r>
        <w:t>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солей;</w:t>
      </w:r>
    </w:p>
    <w:p w:rsidR="001247D8" w:rsidRDefault="001247D8">
      <w:pPr>
        <w:pStyle w:val="a3"/>
        <w:spacing w:before="2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22" w:firstLine="540"/>
        <w:jc w:val="both"/>
      </w:pPr>
      <w:r>
        <w:t xml:space="preserve">в) проектная документация на осуществление разведки месторождений полезных </w:t>
      </w:r>
      <w:r>
        <w:rPr>
          <w:spacing w:val="-2"/>
        </w:rPr>
        <w:t>ископаемых: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21" w:firstLine="540"/>
        <w:jc w:val="both"/>
      </w:pPr>
      <w:r>
        <w:t>проектная документация на осуществление разведки месторождений твердых полезных ископаемых (включая общераспространенные полезные ископаемые);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21" w:firstLine="540"/>
        <w:jc w:val="both"/>
      </w:pPr>
      <w:r>
        <w:t xml:space="preserve">проектная документация на осуществление разведки месторождений углеводородного </w:t>
      </w:r>
      <w:r>
        <w:rPr>
          <w:spacing w:val="-2"/>
        </w:rPr>
        <w:t>сырья;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9" w:firstLine="540"/>
        <w:jc w:val="both"/>
      </w:pPr>
      <w:r>
        <w:t>проектная документация на</w:t>
      </w:r>
      <w:r>
        <w:t xml:space="preserve"> осуществление разведки месторождений (частей месторождений, участков) подземных вод, включая переоценку запасов подземных вод на участках недр с расположенными на них водозаборными сооружениями;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23" w:firstLine="540"/>
        <w:jc w:val="both"/>
      </w:pPr>
      <w:r>
        <w:t>проектная документация на осуществление разведки месторожде</w:t>
      </w:r>
      <w:r>
        <w:t>ний специфических минеральных ресурсов (рапы лиманов и озер, торфа, сапропеля и других).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492"/>
        </w:tabs>
        <w:spacing w:line="225" w:lineRule="auto"/>
        <w:ind w:right="113" w:firstLine="540"/>
        <w:jc w:val="both"/>
        <w:rPr>
          <w:sz w:val="24"/>
        </w:rPr>
      </w:pPr>
      <w:r>
        <w:rPr>
          <w:sz w:val="24"/>
        </w:rPr>
        <w:t>Предметом экспертизы проектной документации является соответствие проектной документации требованиям законодательства Российской Федерации о недрах, документам, преду</w:t>
      </w:r>
      <w:r>
        <w:rPr>
          <w:sz w:val="24"/>
        </w:rPr>
        <w:t>смотренным законодательством Российской Федерации о техническом регулировании и в сфере стандартизации, а также лицензии на пользование недрами (для проектной документации, подготовленной в соответствии с лицензией на пользование недрами), контракту на про</w:t>
      </w:r>
      <w:r>
        <w:rPr>
          <w:sz w:val="24"/>
        </w:rPr>
        <w:t xml:space="preserve">ектирование или на выполнение работ по геологическому изучению недр, заключенному в соответствии с Федеральным </w:t>
      </w:r>
      <w:hyperlink r:id="rId20">
        <w:r>
          <w:rPr>
            <w:color w:val="0000FF"/>
            <w:sz w:val="24"/>
          </w:rPr>
          <w:t xml:space="preserve">законом </w:t>
        </w:r>
      </w:hyperlink>
      <w:r>
        <w:rPr>
          <w:sz w:val="24"/>
        </w:rPr>
        <w:t>"О контрактной системе в сфере закупо</w:t>
      </w:r>
      <w:r>
        <w:rPr>
          <w:sz w:val="24"/>
        </w:rPr>
        <w:t>к товаров, работ, услуг для обеспечения государственных и муниципальных нужд" Федеральным агентством по недропользованию или его территориальным органом, а в отношении участка недр местного значения - органом государственной власти субъекта Российской Феде</w:t>
      </w:r>
      <w:r>
        <w:rPr>
          <w:sz w:val="24"/>
        </w:rPr>
        <w:t>рации (далее - контракт) (для проектной документации, подготовленной в соответствии с контрактом), или государственному заданию, предусматривающему осуществление государственного геологического изучения недр государственным учреждением, находящимся в веден</w:t>
      </w:r>
      <w:r>
        <w:rPr>
          <w:sz w:val="24"/>
        </w:rPr>
        <w:t>ии Федерального агентства по недропользованию или его территориального органа (далее - государственное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задание)</w:t>
      </w:r>
      <w:r>
        <w:rPr>
          <w:spacing w:val="80"/>
          <w:sz w:val="24"/>
        </w:rPr>
        <w:t xml:space="preserve"> </w:t>
      </w:r>
      <w:r>
        <w:rPr>
          <w:sz w:val="24"/>
        </w:rPr>
        <w:t>(для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подготовленной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</w:p>
    <w:p w:rsidR="001247D8" w:rsidRDefault="001247D8">
      <w:pPr>
        <w:spacing w:line="225" w:lineRule="auto"/>
        <w:jc w:val="both"/>
        <w:rPr>
          <w:sz w:val="24"/>
        </w:rPr>
        <w:sectPr w:rsidR="001247D8">
          <w:pgSz w:w="11910" w:h="16840"/>
          <w:pgMar w:top="12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"/>
        <w:rPr>
          <w:sz w:val="13"/>
        </w:rPr>
      </w:pPr>
    </w:p>
    <w:p w:rsidR="001247D8" w:rsidRDefault="001247D8">
      <w:pPr>
        <w:pStyle w:val="a3"/>
        <w:spacing w:line="20" w:lineRule="exact"/>
        <w:ind w:left="6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068" style="width:503.3pt;height:1pt;mso-position-horizontal-relative:char;mso-position-vertical-relative:line" coordsize="10066,20">
            <v:line id="_x0000_s1069" style="position:absolute" from="0,10" to="10066,10" strokeweight="1pt"/>
            <w10:wrap type="none"/>
            <w10:anchorlock/>
          </v:group>
        </w:pict>
      </w:r>
    </w:p>
    <w:p w:rsidR="001247D8" w:rsidRDefault="001247D8">
      <w:pPr>
        <w:pStyle w:val="a3"/>
        <w:spacing w:before="1"/>
        <w:rPr>
          <w:sz w:val="12"/>
        </w:rPr>
      </w:pPr>
    </w:p>
    <w:p w:rsidR="001247D8" w:rsidRDefault="004A0F35">
      <w:pPr>
        <w:pStyle w:val="a3"/>
        <w:spacing w:before="90"/>
        <w:ind w:left="600"/>
      </w:pPr>
      <w:bookmarkStart w:id="5" w:name="III._Порядок_представления_документов_дл"/>
      <w:bookmarkStart w:id="6" w:name="_bookmark1"/>
      <w:bookmarkEnd w:id="5"/>
      <w:bookmarkEnd w:id="6"/>
      <w:r>
        <w:t>государственным</w:t>
      </w:r>
      <w:r>
        <w:rPr>
          <w:spacing w:val="-15"/>
        </w:rPr>
        <w:t xml:space="preserve"> </w:t>
      </w:r>
      <w:r>
        <w:rPr>
          <w:spacing w:val="-2"/>
        </w:rPr>
        <w:t>заданием).</w:t>
      </w:r>
    </w:p>
    <w:p w:rsidR="001247D8" w:rsidRDefault="004A0F35">
      <w:pPr>
        <w:pStyle w:val="a5"/>
        <w:numPr>
          <w:ilvl w:val="0"/>
          <w:numId w:val="2"/>
        </w:numPr>
        <w:tabs>
          <w:tab w:val="left" w:pos="1380"/>
        </w:tabs>
        <w:spacing w:before="225"/>
        <w:ind w:left="1380" w:hanging="240"/>
        <w:rPr>
          <w:sz w:val="24"/>
        </w:rPr>
      </w:pPr>
      <w:r>
        <w:rPr>
          <w:sz w:val="24"/>
        </w:rPr>
        <w:t>Экспертиза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оценку:</w:t>
      </w:r>
    </w:p>
    <w:p w:rsidR="001247D8" w:rsidRDefault="001247D8">
      <w:pPr>
        <w:pStyle w:val="a3"/>
        <w:spacing w:before="7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7" w:firstLine="540"/>
        <w:jc w:val="both"/>
      </w:pPr>
      <w:r>
        <w:t>а) соответствия представленной проектной документации законодательству Российской Федерации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недрах,</w:t>
      </w:r>
      <w:r>
        <w:rPr>
          <w:spacing w:val="-5"/>
        </w:rPr>
        <w:t xml:space="preserve"> </w:t>
      </w:r>
      <w:r>
        <w:t>документам,</w:t>
      </w:r>
      <w:r>
        <w:rPr>
          <w:spacing w:val="-5"/>
        </w:rPr>
        <w:t xml:space="preserve"> </w:t>
      </w:r>
      <w:r>
        <w:t>предусмотр</w:t>
      </w:r>
      <w:r>
        <w:t>енным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 техническом регулировании и в сфере стандартизации;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5" w:firstLine="540"/>
        <w:jc w:val="both"/>
      </w:pPr>
      <w:r>
        <w:t>б) обоснованности принятых методики, техники, технологии и комплекса работ на объекте регионального геологического изучения недр, геологического изучения не</w:t>
      </w:r>
      <w:r>
        <w:t>др, разведки месторождений полезных ископаемых (далее - объект), достаточности их видов и объемов для решения поставленных геологических задач, обеспечения рационального комплексного использования и охраны недр;</w:t>
      </w:r>
    </w:p>
    <w:p w:rsidR="001247D8" w:rsidRDefault="001247D8">
      <w:pPr>
        <w:pStyle w:val="a3"/>
        <w:spacing w:before="2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25" w:firstLine="540"/>
        <w:jc w:val="both"/>
      </w:pPr>
      <w:r>
        <w:t>в) соответствия проектной документации соде</w:t>
      </w:r>
      <w:r>
        <w:t xml:space="preserve">ржанию лицензии на пользование недрами (для проектной документации, подготовленной в соответствии с лицензией на пользование </w:t>
      </w:r>
      <w:r>
        <w:rPr>
          <w:spacing w:val="-2"/>
        </w:rPr>
        <w:t>недрами);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24" w:firstLine="540"/>
        <w:jc w:val="both"/>
      </w:pPr>
      <w:r>
        <w:t>г) соответствия проектной документации государственному заданию (для проектной документации, подготовленной в соответствии с государственным заданием);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27" w:firstLine="540"/>
        <w:jc w:val="both"/>
      </w:pPr>
      <w:r>
        <w:t>д) соответствия проектной документации условиям контракта (для проектной документации, подготовленной в</w:t>
      </w:r>
      <w:r>
        <w:t xml:space="preserve"> соответствии с контрактом);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23" w:firstLine="540"/>
        <w:jc w:val="both"/>
      </w:pPr>
      <w:r>
        <w:t>е) соответствия выполненного укрупненного расчета стоимости работ по проекту условиям контракта (для проектной документации, подготовленной в соответствии с контрактом) или государственному заданию (для проектной документации, подготовленной в соответствии</w:t>
      </w:r>
      <w:r>
        <w:t xml:space="preserve"> с государственным заданием).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383"/>
        </w:tabs>
        <w:spacing w:before="1" w:line="225" w:lineRule="auto"/>
        <w:ind w:right="119" w:firstLine="540"/>
        <w:rPr>
          <w:sz w:val="24"/>
        </w:rPr>
      </w:pPr>
      <w:r>
        <w:rPr>
          <w:sz w:val="24"/>
        </w:rPr>
        <w:t>Экспертиза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 предусмотренном для проведения экспертизы проектной документации.</w:t>
      </w:r>
    </w:p>
    <w:p w:rsidR="001247D8" w:rsidRDefault="001247D8">
      <w:pPr>
        <w:pStyle w:val="a3"/>
        <w:spacing w:before="10"/>
        <w:rPr>
          <w:sz w:val="22"/>
        </w:rPr>
      </w:pPr>
    </w:p>
    <w:p w:rsidR="001247D8" w:rsidRDefault="004A0F35">
      <w:pPr>
        <w:pStyle w:val="a5"/>
        <w:numPr>
          <w:ilvl w:val="1"/>
          <w:numId w:val="3"/>
        </w:numPr>
        <w:tabs>
          <w:tab w:val="left" w:pos="2591"/>
        </w:tabs>
        <w:spacing w:line="225" w:lineRule="auto"/>
        <w:ind w:left="3392" w:right="1779" w:hanging="113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Порядок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представления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документов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проведения экспертизы проектной докуме</w:t>
      </w:r>
      <w:r>
        <w:rPr>
          <w:rFonts w:ascii="Arial" w:hAnsi="Arial"/>
          <w:b/>
          <w:sz w:val="24"/>
        </w:rPr>
        <w:t>нтации</w:t>
      </w:r>
    </w:p>
    <w:p w:rsidR="001247D8" w:rsidRDefault="001247D8">
      <w:pPr>
        <w:pStyle w:val="a3"/>
        <w:spacing w:before="6"/>
        <w:rPr>
          <w:rFonts w:ascii="Arial"/>
          <w:b/>
          <w:sz w:val="22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54"/>
          <w:tab w:val="left" w:pos="1555"/>
          <w:tab w:val="left" w:pos="2459"/>
          <w:tab w:val="left" w:pos="2928"/>
          <w:tab w:val="left" w:pos="4341"/>
          <w:tab w:val="left" w:pos="5745"/>
          <w:tab w:val="left" w:pos="7052"/>
          <w:tab w:val="left" w:pos="8744"/>
          <w:tab w:val="left" w:pos="9619"/>
          <w:tab w:val="left" w:pos="9934"/>
        </w:tabs>
        <w:spacing w:line="225" w:lineRule="auto"/>
        <w:ind w:right="121" w:firstLine="540"/>
        <w:rPr>
          <w:sz w:val="24"/>
        </w:rPr>
      </w:pPr>
      <w:r>
        <w:rPr>
          <w:spacing w:val="-2"/>
          <w:sz w:val="24"/>
        </w:rPr>
        <w:t>Заявка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экспертизы</w:t>
      </w:r>
      <w:r>
        <w:rPr>
          <w:sz w:val="24"/>
        </w:rPr>
        <w:tab/>
      </w:r>
      <w:r>
        <w:rPr>
          <w:spacing w:val="-2"/>
          <w:sz w:val="24"/>
        </w:rPr>
        <w:t>проектной</w:t>
      </w:r>
      <w:r>
        <w:rPr>
          <w:sz w:val="24"/>
        </w:rPr>
        <w:tab/>
      </w:r>
      <w:r>
        <w:rPr>
          <w:spacing w:val="-2"/>
          <w:sz w:val="24"/>
        </w:rPr>
        <w:t>документации</w:t>
      </w:r>
      <w:r>
        <w:rPr>
          <w:sz w:val="24"/>
        </w:rPr>
        <w:tab/>
      </w:r>
      <w:r>
        <w:rPr>
          <w:spacing w:val="-2"/>
          <w:sz w:val="24"/>
        </w:rPr>
        <w:t>(далее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 xml:space="preserve">заявка) </w:t>
      </w:r>
      <w:r>
        <w:rPr>
          <w:sz w:val="24"/>
        </w:rPr>
        <w:t>представляется следующими заявителями: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21" w:firstLine="540"/>
        <w:jc w:val="both"/>
      </w:pPr>
      <w:r>
        <w:t>а) пользователи недр, осуществляющие работы за счет собственных (в том числе привлеченных) средств (далее - пользователи недр);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6" w:firstLine="540"/>
        <w:jc w:val="both"/>
      </w:pPr>
      <w:r>
        <w:t>б) государственные учреждения, находящиеся в ведении Федерального агентства по недропользованию или его территориального органа и осуществляющие государственное геологическое изучение недр на основании государственного задания;</w:t>
      </w:r>
    </w:p>
    <w:p w:rsidR="001247D8" w:rsidRDefault="004A0F35">
      <w:pPr>
        <w:pStyle w:val="a3"/>
        <w:spacing w:before="228"/>
        <w:ind w:left="1140"/>
      </w:pPr>
      <w:r>
        <w:t>в)</w:t>
      </w:r>
      <w:r>
        <w:rPr>
          <w:spacing w:val="-5"/>
        </w:rPr>
        <w:t xml:space="preserve"> </w:t>
      </w:r>
      <w:r>
        <w:t>исполнители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контракту.</w:t>
      </w:r>
    </w:p>
    <w:p w:rsidR="001247D8" w:rsidRDefault="004A0F35">
      <w:pPr>
        <w:pStyle w:val="a5"/>
        <w:numPr>
          <w:ilvl w:val="0"/>
          <w:numId w:val="2"/>
        </w:numPr>
        <w:tabs>
          <w:tab w:val="left" w:pos="1380"/>
        </w:tabs>
        <w:spacing w:before="224"/>
        <w:ind w:left="1380" w:hanging="240"/>
        <w:rPr>
          <w:sz w:val="24"/>
        </w:rPr>
      </w:pPr>
      <w:r>
        <w:rPr>
          <w:sz w:val="24"/>
        </w:rPr>
        <w:t>Заявка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color w:val="0000FF"/>
          <w:spacing w:val="-2"/>
          <w:sz w:val="24"/>
        </w:rPr>
        <w:t>приложению</w:t>
      </w:r>
      <w:r>
        <w:rPr>
          <w:spacing w:val="-2"/>
          <w:sz w:val="24"/>
        </w:rPr>
        <w:t>.</w:t>
      </w:r>
    </w:p>
    <w:p w:rsidR="001247D8" w:rsidRDefault="001247D8">
      <w:pPr>
        <w:pStyle w:val="a3"/>
        <w:spacing w:before="8"/>
        <w:rPr>
          <w:sz w:val="20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437"/>
        </w:tabs>
        <w:spacing w:line="225" w:lineRule="auto"/>
        <w:ind w:right="117" w:firstLine="540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учреждение </w:t>
      </w:r>
      <w:r>
        <w:rPr>
          <w:color w:val="0000FF"/>
          <w:sz w:val="24"/>
        </w:rPr>
        <w:t>заявку</w:t>
      </w:r>
      <w:r>
        <w:rPr>
          <w:sz w:val="24"/>
        </w:rPr>
        <w:t xml:space="preserve">, содержащую сведения, предусмотренные </w:t>
      </w:r>
      <w:r>
        <w:rPr>
          <w:color w:val="0000FF"/>
          <w:sz w:val="24"/>
        </w:rPr>
        <w:t xml:space="preserve">пунктом 11 </w:t>
      </w:r>
      <w:r>
        <w:rPr>
          <w:sz w:val="24"/>
        </w:rPr>
        <w:t>настоящих Правил, с приложением</w:t>
      </w:r>
    </w:p>
    <w:p w:rsidR="001247D8" w:rsidRDefault="001247D8">
      <w:pPr>
        <w:spacing w:line="225" w:lineRule="auto"/>
        <w:rPr>
          <w:sz w:val="24"/>
        </w:rPr>
        <w:sectPr w:rsidR="001247D8">
          <w:pgSz w:w="11910" w:h="16840"/>
          <w:pgMar w:top="12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"/>
        <w:rPr>
          <w:sz w:val="13"/>
        </w:rPr>
      </w:pPr>
    </w:p>
    <w:p w:rsidR="001247D8" w:rsidRDefault="001247D8">
      <w:pPr>
        <w:pStyle w:val="a3"/>
        <w:spacing w:line="20" w:lineRule="exact"/>
        <w:ind w:left="6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1066" style="width:503.3pt;height:1pt;mso-position-horizontal-relative:char;mso-position-vertical-relative:line" coordsize="10066,20">
            <v:line id="_x0000_s1067" style="position:absolute" from="0,10" to="10066,10" strokeweight="1pt"/>
            <w10:wrap type="none"/>
            <w10:anchorlock/>
          </v:group>
        </w:pict>
      </w:r>
    </w:p>
    <w:p w:rsidR="001247D8" w:rsidRDefault="001247D8">
      <w:pPr>
        <w:pStyle w:val="a3"/>
        <w:spacing w:before="1"/>
        <w:rPr>
          <w:sz w:val="12"/>
        </w:rPr>
      </w:pPr>
    </w:p>
    <w:p w:rsidR="001247D8" w:rsidRDefault="004A0F35">
      <w:pPr>
        <w:pStyle w:val="a3"/>
        <w:spacing w:before="90"/>
        <w:ind w:left="600"/>
      </w:pPr>
      <w:bookmarkStart w:id="7" w:name="_bookmark2"/>
      <w:bookmarkEnd w:id="7"/>
      <w:r>
        <w:t>документов,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rPr>
          <w:color w:val="0000FF"/>
        </w:rPr>
        <w:t>пунктом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12</w:t>
      </w:r>
      <w:r>
        <w:rPr>
          <w:color w:val="0000FF"/>
          <w:spacing w:val="-8"/>
        </w:rPr>
        <w:t xml:space="preserve"> </w:t>
      </w:r>
      <w:r>
        <w:t>настоящих</w:t>
      </w:r>
      <w:r>
        <w:rPr>
          <w:spacing w:val="-8"/>
        </w:rPr>
        <w:t xml:space="preserve"> </w:t>
      </w:r>
      <w:r>
        <w:rPr>
          <w:spacing w:val="-2"/>
        </w:rPr>
        <w:t>Правил.</w:t>
      </w:r>
    </w:p>
    <w:p w:rsidR="001247D8" w:rsidRDefault="001247D8">
      <w:pPr>
        <w:pStyle w:val="a3"/>
        <w:spacing w:before="8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7" w:firstLine="540"/>
        <w:jc w:val="both"/>
      </w:pPr>
      <w:r>
        <w:rPr>
          <w:color w:val="0000FF"/>
        </w:rPr>
        <w:t xml:space="preserve">Заявка </w:t>
      </w:r>
      <w:r>
        <w:t xml:space="preserve">с приложением документов, предусмотренных </w:t>
      </w:r>
      <w:r>
        <w:rPr>
          <w:color w:val="0000FF"/>
        </w:rPr>
        <w:t xml:space="preserve">пунктом 12 </w:t>
      </w:r>
      <w:r>
        <w:t>настоящих Правил, подается в электронном виде с использованием портала недропользователей и геологических организаций "Личный кабинет недропользователя" на официальном сайте Федерального агентства по недропользованию в сети "Интернет" (далее - личный кабин</w:t>
      </w:r>
      <w:r>
        <w:t>ет недропользователя) либо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или на бумажном носителе лично либо почт</w:t>
      </w:r>
      <w:r>
        <w:t>овым отправлением.</w:t>
      </w:r>
      <w:r>
        <w:rPr>
          <w:spacing w:val="40"/>
        </w:rPr>
        <w:t xml:space="preserve"> </w:t>
      </w:r>
      <w:r>
        <w:t xml:space="preserve">Сведения об адресах подачи </w:t>
      </w:r>
      <w:r>
        <w:rPr>
          <w:color w:val="0000FF"/>
        </w:rPr>
        <w:t xml:space="preserve">заявок </w:t>
      </w:r>
      <w:r>
        <w:t xml:space="preserve">с приложением документов, предусмотренных </w:t>
      </w:r>
      <w:r>
        <w:rPr>
          <w:color w:val="0000FF"/>
        </w:rPr>
        <w:t xml:space="preserve">пунктом 12 </w:t>
      </w:r>
      <w:r>
        <w:t xml:space="preserve">настоящих Правил, на бумажном носителе лично или почтовым отправлением размещаются на официальных сайтах Федерального агентства по недропользованию и </w:t>
      </w:r>
      <w:r>
        <w:t xml:space="preserve">учреждения в сети </w:t>
      </w:r>
      <w:r>
        <w:rPr>
          <w:spacing w:val="-2"/>
        </w:rPr>
        <w:t>"Интернет".</w:t>
      </w:r>
    </w:p>
    <w:p w:rsidR="001247D8" w:rsidRDefault="001247D8">
      <w:pPr>
        <w:pStyle w:val="a3"/>
        <w:spacing w:before="5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22" w:firstLine="540"/>
        <w:jc w:val="both"/>
      </w:pPr>
      <w:r>
        <w:t xml:space="preserve">В случае подачи </w:t>
      </w:r>
      <w:r>
        <w:rPr>
          <w:color w:val="0000FF"/>
        </w:rPr>
        <w:t xml:space="preserve">заявки </w:t>
      </w:r>
      <w:r>
        <w:t xml:space="preserve">и прилагаемых к ней документов через личный кабинет недропользователя или единый портал государственных и муниципальных услуг заявка и все прилагаемые к ней документы представляются в форме электронных </w:t>
      </w:r>
      <w:r>
        <w:t xml:space="preserve">документов, подписанных усиленной квалифицированной электронной подписью в соответствии с требованиями Федерального </w:t>
      </w:r>
      <w:hyperlink r:id="rId21">
        <w:r>
          <w:rPr>
            <w:color w:val="0000FF"/>
          </w:rPr>
          <w:t xml:space="preserve">закона </w:t>
        </w:r>
      </w:hyperlink>
      <w:r>
        <w:t>"Об электронной подписи".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21" w:firstLine="540"/>
        <w:jc w:val="both"/>
      </w:pPr>
      <w:r>
        <w:rPr>
          <w:color w:val="0000FF"/>
        </w:rPr>
        <w:t>Заявка</w:t>
      </w:r>
      <w:r>
        <w:rPr>
          <w:color w:val="0000FF"/>
        </w:rPr>
        <w:t xml:space="preserve"> </w:t>
      </w:r>
      <w:r>
        <w:t>на проведение экспертизы проектной документации, подготовленной в соответствии с лицензией на пользование недрами, должна быть подана не позднее чем за 3 месяца до истечения установленного лицензией на пользование недрами срока пользования участком недр.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before="1" w:line="225" w:lineRule="auto"/>
        <w:ind w:left="600" w:right="119" w:firstLine="540"/>
        <w:jc w:val="both"/>
      </w:pPr>
      <w:r>
        <w:rPr>
          <w:color w:val="0000FF"/>
        </w:rPr>
        <w:t xml:space="preserve">Заявка </w:t>
      </w:r>
      <w:r>
        <w:t>на проведение экспертизы изменений, вносимых в проектную документацию,</w:t>
      </w:r>
      <w:r>
        <w:rPr>
          <w:spacing w:val="40"/>
        </w:rPr>
        <w:t xml:space="preserve"> </w:t>
      </w:r>
      <w:r>
        <w:t>должна быть подана не позднее чем: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8" w:firstLine="540"/>
        <w:jc w:val="both"/>
      </w:pPr>
      <w:r>
        <w:t>за 3 месяца до истечения установленного лицензией на пользование недрами срока пользования участком недр;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26" w:firstLine="540"/>
        <w:jc w:val="both"/>
      </w:pPr>
      <w:r>
        <w:t>за 30 рабочих дней до даты окончан</w:t>
      </w:r>
      <w:r>
        <w:t xml:space="preserve">ия срока действия проектной документации, за исключением случаев, предусмотренных </w:t>
      </w:r>
      <w:r>
        <w:rPr>
          <w:color w:val="0000FF"/>
        </w:rPr>
        <w:t xml:space="preserve">абзацем восьмым </w:t>
      </w:r>
      <w:r>
        <w:t>настоящего пункта;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22" w:firstLine="540"/>
        <w:jc w:val="both"/>
      </w:pPr>
      <w:r>
        <w:t>за 15 рабочих дней до даты окончания срока действия проектной документации в случае представления на экспертизу изменений, вносимых в прое</w:t>
      </w:r>
      <w:r>
        <w:t>ктную документацию, в части раздела проектной документации, содержащего календарный план выполнения работ по проекту (без изменения иных разделов проектной документации).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54"/>
        </w:tabs>
        <w:spacing w:line="225" w:lineRule="auto"/>
        <w:ind w:right="117" w:firstLine="540"/>
        <w:jc w:val="both"/>
        <w:rPr>
          <w:sz w:val="24"/>
        </w:rPr>
      </w:pPr>
      <w:r>
        <w:rPr>
          <w:sz w:val="24"/>
        </w:rPr>
        <w:t>В случае проведения геологического изучения недр, включающего поиски и оценку месторождений полезных ископаемых, геологического изучения и оценки пригодности участков недр для строительства и эксплуатации подземных сооружений, не связанных с добычей полезн</w:t>
      </w:r>
      <w:r>
        <w:rPr>
          <w:sz w:val="24"/>
        </w:rPr>
        <w:t>ых ископаемых, разведки месторождений полезных ископаемых одновременно с разработкой месторождения полезных ископаемых подача проектной документации на экспертизу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до,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утверждения технического проекта разработки месторождения полезных ископаемых, технического проекта строительства и эксплуатации подземных сооружений, предусмотренных </w:t>
      </w:r>
      <w:hyperlink r:id="rId22">
        <w:r>
          <w:rPr>
            <w:color w:val="0000FF"/>
            <w:sz w:val="24"/>
          </w:rPr>
          <w:t>статьей 23.2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Закона Российской Федерации "О недрах".</w:t>
      </w:r>
    </w:p>
    <w:p w:rsidR="001247D8" w:rsidRDefault="001247D8">
      <w:pPr>
        <w:pStyle w:val="a3"/>
        <w:spacing w:before="4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7" w:firstLine="540"/>
        <w:jc w:val="both"/>
      </w:pPr>
      <w:r>
        <w:t>Не</w:t>
      </w:r>
      <w:r>
        <w:rPr>
          <w:spacing w:val="-3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подача</w:t>
      </w:r>
      <w:r>
        <w:rPr>
          <w:spacing w:val="-1"/>
        </w:rPr>
        <w:t xml:space="preserve"> </w:t>
      </w:r>
      <w:r>
        <w:rPr>
          <w:color w:val="0000FF"/>
        </w:rPr>
        <w:t>заявки</w:t>
      </w:r>
      <w:r>
        <w:rPr>
          <w:color w:val="0000FF"/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изменений,</w:t>
      </w:r>
      <w:r>
        <w:rPr>
          <w:spacing w:val="-3"/>
        </w:rPr>
        <w:t xml:space="preserve"> </w:t>
      </w:r>
      <w:r>
        <w:t>вносимых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проектную документацию, в отношении проектной документации, прекратившей свое действие.</w:t>
      </w:r>
    </w:p>
    <w:p w:rsidR="001247D8" w:rsidRDefault="001247D8">
      <w:pPr>
        <w:spacing w:line="225" w:lineRule="auto"/>
        <w:jc w:val="both"/>
        <w:sectPr w:rsidR="001247D8">
          <w:pgSz w:w="11910" w:h="16840"/>
          <w:pgMar w:top="12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"/>
        <w:rPr>
          <w:sz w:val="13"/>
        </w:rPr>
      </w:pPr>
    </w:p>
    <w:p w:rsidR="001247D8" w:rsidRDefault="001247D8">
      <w:pPr>
        <w:pStyle w:val="a3"/>
        <w:spacing w:line="20" w:lineRule="exact"/>
        <w:ind w:left="6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7" o:spid="_x0000_s1064" style="width:503.3pt;height:1pt;mso-position-horizontal-relative:char;mso-position-vertical-relative:line" coordsize="10066,20">
            <v:line id="_x0000_s1065" style="position:absolute" from="0,10" to="10066,10" strokeweight="1pt"/>
            <w10:wrap type="none"/>
            <w10:anchorlock/>
          </v:group>
        </w:pict>
      </w: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9"/>
        <w:rPr>
          <w:sz w:val="20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00"/>
        </w:tabs>
        <w:spacing w:before="1"/>
        <w:ind w:left="1500" w:hanging="360"/>
        <w:rPr>
          <w:sz w:val="24"/>
        </w:rPr>
      </w:pPr>
      <w:bookmarkStart w:id="8" w:name="_bookmark3"/>
      <w:bookmarkEnd w:id="8"/>
      <w:r>
        <w:rPr>
          <w:color w:val="0000FF"/>
          <w:sz w:val="24"/>
        </w:rPr>
        <w:t>Заявка</w:t>
      </w:r>
      <w:r>
        <w:rPr>
          <w:color w:val="0000FF"/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сведения:</w:t>
      </w:r>
    </w:p>
    <w:p w:rsidR="001247D8" w:rsidRDefault="001247D8">
      <w:pPr>
        <w:pStyle w:val="a3"/>
        <w:spacing w:before="7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6" w:firstLine="540"/>
        <w:jc w:val="both"/>
      </w:pPr>
      <w:r>
        <w:t>а)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заявителе: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юридического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полное</w:t>
      </w:r>
      <w:r>
        <w:rPr>
          <w:spacing w:val="40"/>
        </w:rPr>
        <w:t xml:space="preserve"> </w:t>
      </w:r>
      <w:r>
        <w:t xml:space="preserve">наименование, организационно-правовая форма, адрес электронной почты (для направления уведомлений, предусмотренных </w:t>
      </w:r>
      <w:r>
        <w:rPr>
          <w:color w:val="0000FF"/>
        </w:rPr>
        <w:t>пунктами 21</w:t>
      </w:r>
      <w:r>
        <w:t xml:space="preserve">, </w:t>
      </w:r>
      <w:r>
        <w:rPr>
          <w:color w:val="0000FF"/>
        </w:rPr>
        <w:t xml:space="preserve">24 </w:t>
      </w:r>
      <w:r>
        <w:t xml:space="preserve">и </w:t>
      </w:r>
      <w:r>
        <w:rPr>
          <w:color w:val="0000FF"/>
        </w:rPr>
        <w:t xml:space="preserve">25 </w:t>
      </w:r>
      <w:r>
        <w:t>настоящих Правил, и заключения экспертизы проектной документации), основной государственный регистрационный номер, идент</w:t>
      </w:r>
      <w:r>
        <w:t xml:space="preserve">ификационный номер налогоплательщика, для индивидуального предпринимателя - фамилия, имя, отчество (при наличии), адрес электронной почты (для направления уведомлений, предусмотренных </w:t>
      </w:r>
      <w:r>
        <w:rPr>
          <w:color w:val="0000FF"/>
        </w:rPr>
        <w:t>пунктами 21</w:t>
      </w:r>
      <w:r>
        <w:t xml:space="preserve">, </w:t>
      </w:r>
      <w:r>
        <w:rPr>
          <w:color w:val="0000FF"/>
        </w:rPr>
        <w:t xml:space="preserve">24 </w:t>
      </w:r>
      <w:r>
        <w:t xml:space="preserve">и </w:t>
      </w:r>
      <w:r>
        <w:rPr>
          <w:color w:val="0000FF"/>
        </w:rPr>
        <w:t xml:space="preserve">25 </w:t>
      </w:r>
      <w:r>
        <w:t>настоящих Правил, и заключения экспертизы проектной</w:t>
      </w:r>
      <w:r>
        <w:t xml:space="preserve"> документации), основной государственный регистрационный номер индивидуального предпринимателя, идентификационный номер налогоплательщика, а для иностранного лица - в соответствии с законодательством соответствующего иностранного государства аналог идентиф</w:t>
      </w:r>
      <w:r>
        <w:t>икационного номера налогоплательщика;</w:t>
      </w:r>
    </w:p>
    <w:p w:rsidR="001247D8" w:rsidRDefault="004A0F35">
      <w:pPr>
        <w:pStyle w:val="a3"/>
        <w:spacing w:before="233"/>
        <w:ind w:left="1140"/>
      </w:pPr>
      <w:r>
        <w:t>б)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представляемой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экспертизу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документации;</w:t>
      </w:r>
    </w:p>
    <w:p w:rsidR="001247D8" w:rsidRDefault="001247D8">
      <w:pPr>
        <w:pStyle w:val="a3"/>
        <w:spacing w:before="7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23" w:firstLine="540"/>
        <w:jc w:val="both"/>
      </w:pPr>
      <w:r>
        <w:t>в) реквизиты лицензии на пользование недрами, в соответствии с которой проводятся работы по проектной документации (при наличии);</w:t>
      </w:r>
    </w:p>
    <w:p w:rsidR="001247D8" w:rsidRDefault="004A0F35">
      <w:pPr>
        <w:pStyle w:val="a3"/>
        <w:spacing w:before="228"/>
        <w:ind w:left="1140"/>
      </w:pPr>
      <w:r>
        <w:t>г)</w:t>
      </w:r>
      <w:r>
        <w:rPr>
          <w:spacing w:val="-4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контракта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наличии);</w:t>
      </w:r>
    </w:p>
    <w:p w:rsidR="001247D8" w:rsidRDefault="001247D8">
      <w:pPr>
        <w:pStyle w:val="a3"/>
        <w:spacing w:before="7"/>
        <w:rPr>
          <w:sz w:val="20"/>
        </w:rPr>
      </w:pPr>
    </w:p>
    <w:p w:rsidR="001247D8" w:rsidRDefault="004A0F35">
      <w:pPr>
        <w:pStyle w:val="a3"/>
        <w:spacing w:before="1" w:line="225" w:lineRule="auto"/>
        <w:ind w:left="600" w:right="122" w:firstLine="540"/>
        <w:jc w:val="both"/>
      </w:pPr>
      <w:r>
        <w:t>д) реквизиты государственного задания, в соответствии с которым проводятся работы по проектной документации (при наличии);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7" w:firstLine="540"/>
        <w:jc w:val="both"/>
      </w:pPr>
      <w:r>
        <w:t xml:space="preserve">е) реквизиты платежного поручения, подтверждающего факт внесения платы за проведение экспертизы проектной </w:t>
      </w:r>
      <w:r>
        <w:t>документации, сумму внесенной платы;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22" w:firstLine="540"/>
        <w:jc w:val="both"/>
      </w:pPr>
      <w:r>
        <w:t xml:space="preserve">ж) сведения об общей инвестиционной (сметной) стоимости работ по проектной </w:t>
      </w:r>
      <w:r>
        <w:rPr>
          <w:spacing w:val="-2"/>
        </w:rPr>
        <w:t>документации;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5" w:firstLine="540"/>
        <w:jc w:val="both"/>
      </w:pPr>
      <w:r>
        <w:t>з) указание на необходимость получения экземпляра заключения экспертизы проектной документации на бумажном носителе (лично под п</w:t>
      </w:r>
      <w:r>
        <w:t xml:space="preserve">одпись) (в случае, если требуется получение экземпляра заключения экспертизы проектной документации на бумажном носителе в соответствии с </w:t>
      </w:r>
      <w:r>
        <w:rPr>
          <w:color w:val="0000FF"/>
        </w:rPr>
        <w:t xml:space="preserve">пунктом 32 </w:t>
      </w:r>
      <w:r>
        <w:t>настоящих Правил);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before="1" w:line="225" w:lineRule="auto"/>
        <w:ind w:left="600" w:right="118" w:firstLine="540"/>
        <w:jc w:val="both"/>
      </w:pPr>
      <w:r>
        <w:t xml:space="preserve">и) реквизиты письменного уведомления о допущенных нарушениях условий пользования недрами, предусмотренного </w:t>
      </w:r>
      <w:hyperlink r:id="rId23">
        <w:r>
          <w:rPr>
            <w:color w:val="0000FF"/>
          </w:rPr>
          <w:t>частью четвертой статьи 21</w:t>
        </w:r>
      </w:hyperlink>
      <w:r>
        <w:rPr>
          <w:color w:val="0000FF"/>
        </w:rPr>
        <w:t xml:space="preserve"> </w:t>
      </w:r>
      <w:r>
        <w:t>Зако</w:t>
      </w:r>
      <w:r>
        <w:t>на Российской Федерации "О недрах" (в случае, если проектная документация подготовлена в целях устранения нарушений, указанных в письменном уведомлении).</w:t>
      </w:r>
    </w:p>
    <w:p w:rsidR="001247D8" w:rsidRDefault="004A0F35">
      <w:pPr>
        <w:pStyle w:val="a5"/>
        <w:numPr>
          <w:ilvl w:val="0"/>
          <w:numId w:val="2"/>
        </w:numPr>
        <w:tabs>
          <w:tab w:val="left" w:pos="1500"/>
        </w:tabs>
        <w:spacing w:before="228"/>
        <w:ind w:left="1500" w:hanging="360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color w:val="0000FF"/>
          <w:sz w:val="24"/>
        </w:rPr>
        <w:t>заявке</w:t>
      </w:r>
      <w:r>
        <w:rPr>
          <w:color w:val="0000FF"/>
          <w:spacing w:val="-5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1247D8" w:rsidRDefault="001247D8">
      <w:pPr>
        <w:pStyle w:val="a3"/>
        <w:spacing w:before="8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8" w:firstLine="540"/>
        <w:jc w:val="both"/>
      </w:pPr>
      <w:r>
        <w:t xml:space="preserve">а) проектная документация в электронном виде, подписанная усиленной квалифицированной электронной подписью уполномоченного представителя заявителя в соответствии с требованиями Федерального </w:t>
      </w:r>
      <w:hyperlink r:id="rId24">
        <w:r>
          <w:rPr>
            <w:color w:val="0000FF"/>
          </w:rPr>
          <w:t xml:space="preserve">закона </w:t>
        </w:r>
      </w:hyperlink>
      <w:r>
        <w:t xml:space="preserve">"Об электронной подписи", а в случае подачи </w:t>
      </w:r>
      <w:r>
        <w:rPr>
          <w:color w:val="0000FF"/>
        </w:rPr>
        <w:t xml:space="preserve">заявки </w:t>
      </w:r>
      <w:r>
        <w:t>и прилагаемых к ней документов лично либо почтовым отправлением - также на бумажном носителе в одном экземпляре, включающая следующие документы и сведения: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3" w:firstLine="540"/>
        <w:jc w:val="both"/>
      </w:pPr>
      <w:r>
        <w:t>техниче</w:t>
      </w:r>
      <w:r>
        <w:t>ское (геологическое) задание на выполнение работ по региональному геологическому</w:t>
      </w:r>
      <w:r>
        <w:rPr>
          <w:spacing w:val="80"/>
        </w:rPr>
        <w:t xml:space="preserve"> </w:t>
      </w:r>
      <w:r>
        <w:t>изучению</w:t>
      </w:r>
      <w:r>
        <w:rPr>
          <w:spacing w:val="80"/>
        </w:rPr>
        <w:t xml:space="preserve"> </w:t>
      </w:r>
      <w:r>
        <w:t>недр,</w:t>
      </w:r>
      <w:r>
        <w:rPr>
          <w:spacing w:val="80"/>
        </w:rPr>
        <w:t xml:space="preserve"> </w:t>
      </w:r>
      <w:r>
        <w:t>геологическому</w:t>
      </w:r>
      <w:r>
        <w:rPr>
          <w:spacing w:val="80"/>
        </w:rPr>
        <w:t xml:space="preserve"> </w:t>
      </w:r>
      <w:r>
        <w:t>изучению</w:t>
      </w:r>
      <w:r>
        <w:rPr>
          <w:spacing w:val="80"/>
        </w:rPr>
        <w:t xml:space="preserve"> </w:t>
      </w:r>
      <w:r>
        <w:t>недр,</w:t>
      </w:r>
      <w:r>
        <w:rPr>
          <w:spacing w:val="80"/>
        </w:rPr>
        <w:t xml:space="preserve"> </w:t>
      </w:r>
      <w:r>
        <w:t>разведке</w:t>
      </w:r>
      <w:r>
        <w:rPr>
          <w:spacing w:val="80"/>
        </w:rPr>
        <w:t xml:space="preserve"> </w:t>
      </w:r>
      <w:r>
        <w:t>месторождений</w:t>
      </w:r>
    </w:p>
    <w:p w:rsidR="001247D8" w:rsidRDefault="001247D8">
      <w:pPr>
        <w:spacing w:line="225" w:lineRule="auto"/>
        <w:jc w:val="both"/>
        <w:sectPr w:rsidR="001247D8">
          <w:pgSz w:w="11910" w:h="16840"/>
          <w:pgMar w:top="12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"/>
        <w:rPr>
          <w:sz w:val="13"/>
        </w:rPr>
      </w:pPr>
    </w:p>
    <w:p w:rsidR="001247D8" w:rsidRDefault="001247D8">
      <w:pPr>
        <w:pStyle w:val="a3"/>
        <w:spacing w:line="20" w:lineRule="exact"/>
        <w:ind w:left="6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" o:spid="_x0000_s1062" style="width:503.3pt;height:1pt;mso-position-horizontal-relative:char;mso-position-vertical-relative:line" coordsize="10066,20">
            <v:line id="_x0000_s1063" style="position:absolute" from="0,10" to="10066,10" strokeweight="1pt"/>
            <w10:wrap type="none"/>
            <w10:anchorlock/>
          </v:group>
        </w:pict>
      </w:r>
    </w:p>
    <w:p w:rsidR="001247D8" w:rsidRDefault="001247D8">
      <w:pPr>
        <w:pStyle w:val="a3"/>
        <w:spacing w:before="1"/>
        <w:rPr>
          <w:sz w:val="12"/>
        </w:rPr>
      </w:pPr>
    </w:p>
    <w:p w:rsidR="001247D8" w:rsidRDefault="004A0F35">
      <w:pPr>
        <w:pStyle w:val="a3"/>
        <w:spacing w:before="90" w:line="434" w:lineRule="auto"/>
        <w:ind w:left="1140" w:right="6076" w:hanging="540"/>
      </w:pPr>
      <w:bookmarkStart w:id="9" w:name="_bookmark4"/>
      <w:bookmarkEnd w:id="9"/>
      <w:r>
        <w:t>полезных</w:t>
      </w:r>
      <w:r>
        <w:rPr>
          <w:spacing w:val="-12"/>
        </w:rPr>
        <w:t xml:space="preserve"> </w:t>
      </w:r>
      <w:r>
        <w:t>ископаемых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объекте; общие сведения об объекте;</w:t>
      </w:r>
    </w:p>
    <w:p w:rsidR="001247D8" w:rsidRDefault="004A0F35">
      <w:pPr>
        <w:pStyle w:val="a3"/>
        <w:spacing w:before="1" w:line="434" w:lineRule="auto"/>
        <w:ind w:left="1140" w:right="3282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геологической</w:t>
      </w:r>
      <w:r>
        <w:rPr>
          <w:spacing w:val="-10"/>
        </w:rPr>
        <w:t xml:space="preserve"> </w:t>
      </w:r>
      <w:r>
        <w:t>изученности</w:t>
      </w:r>
      <w:r>
        <w:rPr>
          <w:spacing w:val="-10"/>
        </w:rPr>
        <w:t xml:space="preserve"> </w:t>
      </w:r>
      <w:r>
        <w:t>объекта; методика проведения геологоразведочных работ; мероприятия по охране окружающей среды;</w:t>
      </w:r>
    </w:p>
    <w:p w:rsidR="001247D8" w:rsidRDefault="004A0F35">
      <w:pPr>
        <w:pStyle w:val="a3"/>
        <w:spacing w:before="2"/>
        <w:ind w:left="1140"/>
      </w:pPr>
      <w:r>
        <w:t>сводный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rPr>
          <w:spacing w:val="-2"/>
        </w:rPr>
        <w:t>документации;</w:t>
      </w:r>
    </w:p>
    <w:p w:rsidR="001247D8" w:rsidRDefault="001247D8">
      <w:pPr>
        <w:pStyle w:val="a3"/>
        <w:spacing w:before="7"/>
        <w:rPr>
          <w:sz w:val="20"/>
        </w:rPr>
      </w:pPr>
    </w:p>
    <w:p w:rsidR="001247D8" w:rsidRDefault="004A0F35">
      <w:pPr>
        <w:pStyle w:val="a3"/>
        <w:spacing w:line="225" w:lineRule="auto"/>
        <w:ind w:left="600" w:firstLine="540"/>
      </w:pPr>
      <w:r>
        <w:t>ожидаемые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получаемой</w:t>
      </w:r>
      <w:r>
        <w:rPr>
          <w:spacing w:val="40"/>
        </w:rPr>
        <w:t xml:space="preserve"> </w:t>
      </w:r>
      <w:r>
        <w:t>геологической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 xml:space="preserve">о </w:t>
      </w:r>
      <w:r>
        <w:rPr>
          <w:spacing w:val="-2"/>
        </w:rPr>
        <w:t>недрах;</w:t>
      </w:r>
    </w:p>
    <w:p w:rsidR="001247D8" w:rsidRDefault="004A0F35">
      <w:pPr>
        <w:pStyle w:val="a3"/>
        <w:spacing w:before="228" w:line="434" w:lineRule="auto"/>
        <w:ind w:left="1140" w:right="4893"/>
      </w:pPr>
      <w:r>
        <w:t>список</w:t>
      </w:r>
      <w:r>
        <w:rPr>
          <w:spacing w:val="-15"/>
        </w:rPr>
        <w:t xml:space="preserve"> </w:t>
      </w:r>
      <w:r>
        <w:t>использованных</w:t>
      </w:r>
      <w:r>
        <w:rPr>
          <w:spacing w:val="-15"/>
        </w:rPr>
        <w:t xml:space="preserve"> </w:t>
      </w:r>
      <w:r>
        <w:t>источников; текстовые приложения;</w:t>
      </w:r>
    </w:p>
    <w:p w:rsidR="001247D8" w:rsidRDefault="004A0F35">
      <w:pPr>
        <w:pStyle w:val="a3"/>
        <w:spacing w:before="1"/>
        <w:ind w:left="1140"/>
      </w:pPr>
      <w:r>
        <w:t>графические</w:t>
      </w:r>
      <w:r>
        <w:rPr>
          <w:spacing w:val="-8"/>
        </w:rPr>
        <w:t xml:space="preserve"> </w:t>
      </w:r>
      <w:r>
        <w:t>приложения</w:t>
      </w:r>
      <w:r>
        <w:rPr>
          <w:spacing w:val="-7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наличии);</w:t>
      </w:r>
    </w:p>
    <w:p w:rsidR="001247D8" w:rsidRDefault="001247D8">
      <w:pPr>
        <w:pStyle w:val="a3"/>
        <w:spacing w:before="7"/>
        <w:rPr>
          <w:sz w:val="20"/>
        </w:rPr>
      </w:pPr>
    </w:p>
    <w:p w:rsidR="001247D8" w:rsidRDefault="004A0F35">
      <w:pPr>
        <w:pStyle w:val="a3"/>
        <w:tabs>
          <w:tab w:val="left" w:pos="2744"/>
          <w:tab w:val="left" w:pos="3626"/>
          <w:tab w:val="left" w:pos="4912"/>
          <w:tab w:val="left" w:pos="5703"/>
          <w:tab w:val="left" w:pos="6169"/>
          <w:tab w:val="left" w:pos="7203"/>
          <w:tab w:val="left" w:pos="7853"/>
          <w:tab w:val="left" w:pos="9143"/>
        </w:tabs>
        <w:spacing w:before="1" w:line="225" w:lineRule="auto"/>
        <w:ind w:left="600" w:right="120" w:firstLine="540"/>
      </w:pPr>
      <w:r>
        <w:rPr>
          <w:spacing w:val="-2"/>
        </w:rPr>
        <w:t>укрупненный</w:t>
      </w:r>
      <w:r>
        <w:tab/>
      </w:r>
      <w:r>
        <w:rPr>
          <w:spacing w:val="-2"/>
        </w:rPr>
        <w:t>расчет</w:t>
      </w:r>
      <w:r>
        <w:tab/>
      </w:r>
      <w:r>
        <w:rPr>
          <w:spacing w:val="-2"/>
        </w:rPr>
        <w:t>стоимости</w:t>
      </w:r>
      <w:r>
        <w:tab/>
      </w:r>
      <w:r>
        <w:rPr>
          <w:spacing w:val="-2"/>
        </w:rPr>
        <w:t>работ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проекту</w:t>
      </w:r>
      <w:r>
        <w:tab/>
      </w:r>
      <w:r>
        <w:rPr>
          <w:spacing w:val="-4"/>
        </w:rPr>
        <w:t>(для</w:t>
      </w:r>
      <w:r>
        <w:tab/>
      </w:r>
      <w:r>
        <w:rPr>
          <w:spacing w:val="-2"/>
        </w:rPr>
        <w:t>проектной</w:t>
      </w:r>
      <w:r>
        <w:tab/>
      </w:r>
      <w:r>
        <w:rPr>
          <w:spacing w:val="-2"/>
        </w:rPr>
        <w:t xml:space="preserve">документации, </w:t>
      </w:r>
      <w:r>
        <w:t>подготовленной в соответствии с контрактом или государственным заданием);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tabs>
          <w:tab w:val="left" w:pos="2704"/>
          <w:tab w:val="left" w:pos="3410"/>
          <w:tab w:val="left" w:pos="4879"/>
          <w:tab w:val="left" w:pos="5676"/>
          <w:tab w:val="left" w:pos="6148"/>
          <w:tab w:val="left" w:pos="7188"/>
          <w:tab w:val="left" w:pos="7845"/>
          <w:tab w:val="left" w:pos="9141"/>
        </w:tabs>
        <w:spacing w:line="225" w:lineRule="auto"/>
        <w:ind w:left="600" w:right="121" w:firstLine="540"/>
      </w:pPr>
      <w:r>
        <w:rPr>
          <w:spacing w:val="-2"/>
        </w:rPr>
        <w:t>календарный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работ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проекту</w:t>
      </w:r>
      <w:r>
        <w:tab/>
      </w:r>
      <w:r>
        <w:rPr>
          <w:spacing w:val="-4"/>
        </w:rPr>
        <w:t>(для</w:t>
      </w:r>
      <w:r>
        <w:tab/>
      </w:r>
      <w:r>
        <w:rPr>
          <w:spacing w:val="-2"/>
        </w:rPr>
        <w:t>проектной</w:t>
      </w:r>
      <w:r>
        <w:tab/>
      </w:r>
      <w:r>
        <w:rPr>
          <w:spacing w:val="-2"/>
        </w:rPr>
        <w:t xml:space="preserve">документации, </w:t>
      </w:r>
      <w:r>
        <w:t>подготовленной в соответствии с лицензией на пользование недрами);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4" w:firstLine="540"/>
        <w:jc w:val="both"/>
      </w:pPr>
      <w:r>
        <w:t xml:space="preserve">б) документ, подтверждающий полномочия </w:t>
      </w:r>
      <w:r>
        <w:t xml:space="preserve">лица на осуществление действий, включая действия по подписанию подаваемых </w:t>
      </w:r>
      <w:r>
        <w:rPr>
          <w:color w:val="0000FF"/>
        </w:rPr>
        <w:t xml:space="preserve">заявки </w:t>
      </w:r>
      <w:r>
        <w:t>и проектной документации, в том числе</w:t>
      </w:r>
      <w:r>
        <w:rPr>
          <w:spacing w:val="40"/>
        </w:rPr>
        <w:t xml:space="preserve"> </w:t>
      </w:r>
      <w:r>
        <w:t xml:space="preserve">электронной подписью, от имени заявителя - юридического лица (копия решения о назначении или об избрании либо копия приказа о назначении </w:t>
      </w:r>
      <w:r>
        <w:t xml:space="preserve">физического лица на должность, в соответствии с которыми такое физическое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</w:t>
      </w:r>
      <w:r>
        <w:rPr>
          <w:color w:val="0000FF"/>
        </w:rPr>
        <w:t xml:space="preserve">заявка </w:t>
      </w:r>
      <w:r>
        <w:t>должна содержать т</w:t>
      </w:r>
      <w:r>
        <w:t>акже доверенность на осуществление действий от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заверенную</w:t>
      </w:r>
      <w:r>
        <w:rPr>
          <w:spacing w:val="-2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подписанную</w:t>
      </w:r>
      <w:r>
        <w:rPr>
          <w:spacing w:val="-2"/>
        </w:rPr>
        <w:t xml:space="preserve"> </w:t>
      </w:r>
      <w:r>
        <w:t>руководителем заявителя или иным уполномоченным руководителем заявителя лицом. В случае если указанная доверенность подписана лицом, уп</w:t>
      </w:r>
      <w:r>
        <w:t xml:space="preserve">олномоченным руководителем заявителя, </w:t>
      </w:r>
      <w:r>
        <w:rPr>
          <w:color w:val="0000FF"/>
        </w:rPr>
        <w:t xml:space="preserve">заявка </w:t>
      </w:r>
      <w:r>
        <w:t>должна содержать также документ, подтверждающий полномочия этого лица.</w:t>
      </w:r>
    </w:p>
    <w:p w:rsidR="001247D8" w:rsidRDefault="001247D8">
      <w:pPr>
        <w:pStyle w:val="a3"/>
        <w:spacing w:before="5"/>
        <w:rPr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86"/>
        </w:tabs>
        <w:spacing w:line="225" w:lineRule="auto"/>
        <w:ind w:right="122" w:firstLine="540"/>
        <w:jc w:val="both"/>
        <w:rPr>
          <w:sz w:val="24"/>
        </w:rPr>
      </w:pPr>
      <w:r>
        <w:rPr>
          <w:sz w:val="24"/>
        </w:rPr>
        <w:t>Разделы проектной документации, составление которых должно осуществляться в электронной форме в виде файла формата XML, формируемого с испо</w:t>
      </w:r>
      <w:r>
        <w:rPr>
          <w:sz w:val="24"/>
        </w:rPr>
        <w:t>льзованием информационных сервисов, размещенных на официальном сайте Федерального агентства по недропользованию в сети "Интернет", подлежат представлению в указанном формате.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21" w:firstLine="540"/>
        <w:jc w:val="both"/>
      </w:pPr>
      <w:r>
        <w:t>Документы, составленные на иностранном языке, представляются с переводом на русский язык. Верность перевода или подлинность подписи переводчика должны быть нотариально засвидетельствованы в соответствии с законодательством Российской Федерации о нотариате.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89"/>
        </w:tabs>
        <w:spacing w:line="225" w:lineRule="auto"/>
        <w:ind w:right="117" w:firstLine="540"/>
        <w:jc w:val="both"/>
        <w:rPr>
          <w:sz w:val="24"/>
        </w:rPr>
      </w:pPr>
      <w:r>
        <w:rPr>
          <w:sz w:val="24"/>
        </w:rPr>
        <w:t xml:space="preserve">Проведение экспертизы проектной документации на геологическое изучение недр осуществляется за плату, </w:t>
      </w:r>
      <w:r>
        <w:rPr>
          <w:color w:val="0000FF"/>
          <w:sz w:val="24"/>
        </w:rPr>
        <w:t xml:space="preserve">размер </w:t>
      </w:r>
      <w:r>
        <w:rPr>
          <w:sz w:val="24"/>
        </w:rPr>
        <w:t>которой утвержден постановлением Правительства Российской 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16</w:t>
      </w:r>
      <w:r>
        <w:rPr>
          <w:spacing w:val="80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80"/>
          <w:sz w:val="24"/>
        </w:rPr>
        <w:t xml:space="preserve"> </w:t>
      </w:r>
      <w:r>
        <w:rPr>
          <w:sz w:val="24"/>
        </w:rPr>
        <w:t>2022</w:t>
      </w:r>
      <w:r>
        <w:rPr>
          <w:spacing w:val="80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sz w:val="24"/>
        </w:rPr>
        <w:t xml:space="preserve"> </w:t>
      </w:r>
      <w:r>
        <w:rPr>
          <w:sz w:val="24"/>
        </w:rPr>
        <w:t>N</w:t>
      </w:r>
      <w:r>
        <w:rPr>
          <w:spacing w:val="80"/>
          <w:sz w:val="24"/>
        </w:rPr>
        <w:t xml:space="preserve"> </w:t>
      </w:r>
      <w:r>
        <w:rPr>
          <w:sz w:val="24"/>
        </w:rPr>
        <w:t>674</w:t>
      </w:r>
      <w:r>
        <w:rPr>
          <w:spacing w:val="80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экспертизы</w:t>
      </w:r>
    </w:p>
    <w:p w:rsidR="001247D8" w:rsidRDefault="001247D8">
      <w:pPr>
        <w:spacing w:line="225" w:lineRule="auto"/>
        <w:jc w:val="both"/>
        <w:rPr>
          <w:sz w:val="24"/>
        </w:rPr>
        <w:sectPr w:rsidR="001247D8">
          <w:pgSz w:w="11910" w:h="16840"/>
          <w:pgMar w:top="12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"/>
        <w:rPr>
          <w:sz w:val="13"/>
        </w:rPr>
      </w:pPr>
    </w:p>
    <w:p w:rsidR="001247D8" w:rsidRDefault="001247D8">
      <w:pPr>
        <w:pStyle w:val="a3"/>
        <w:spacing w:line="20" w:lineRule="exact"/>
        <w:ind w:left="6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9" o:spid="_x0000_s1060" style="width:503.3pt;height:1pt;mso-position-horizontal-relative:char;mso-position-vertical-relative:line" coordsize="10066,20">
            <v:line id="_x0000_s1061" style="position:absolute" from="0,10" to="10066,10" strokeweight="1pt"/>
            <w10:wrap type="none"/>
            <w10:anchorlock/>
          </v:group>
        </w:pict>
      </w:r>
    </w:p>
    <w:p w:rsidR="001247D8" w:rsidRDefault="001247D8">
      <w:pPr>
        <w:pStyle w:val="a3"/>
        <w:spacing w:before="1"/>
        <w:rPr>
          <w:sz w:val="12"/>
        </w:rPr>
      </w:pPr>
    </w:p>
    <w:p w:rsidR="001247D8" w:rsidRDefault="004A0F35">
      <w:pPr>
        <w:pStyle w:val="a3"/>
        <w:spacing w:before="104" w:line="225" w:lineRule="auto"/>
        <w:ind w:left="600" w:right="118"/>
        <w:jc w:val="both"/>
      </w:pPr>
      <w:bookmarkStart w:id="10" w:name="_bookmark5"/>
      <w:bookmarkEnd w:id="10"/>
      <w:r>
        <w:t>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</w:t>
      </w:r>
      <w:r>
        <w:t>ых, разведки месторождений полезных ископаемых и размера платы за ее проведение и о внесении изменения в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</w:t>
      </w:r>
      <w:r>
        <w:t>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</w:t>
      </w:r>
      <w:r>
        <w:t>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Федерации".</w:t>
      </w:r>
    </w:p>
    <w:p w:rsidR="001247D8" w:rsidRDefault="001247D8">
      <w:pPr>
        <w:pStyle w:val="a3"/>
        <w:spacing w:before="5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8" w:firstLine="540"/>
        <w:jc w:val="both"/>
      </w:pPr>
      <w:r>
        <w:t>Внесение плат</w:t>
      </w:r>
      <w:r>
        <w:t xml:space="preserve">ы за проведение экспертизы проектной документации осуществляется до подачи </w:t>
      </w:r>
      <w:r>
        <w:rPr>
          <w:color w:val="0000FF"/>
        </w:rPr>
        <w:t>заявки</w:t>
      </w:r>
      <w:r>
        <w:t>. В документе, подтверждающем факт внесения платы за проведение экспертизы проектной документации, указываются государственный регистрационный номер лицензии на пользование не</w:t>
      </w:r>
      <w:r>
        <w:t>драми, в соответствии с которой проводятся проектируемые работы (при наличии), наименование представляемой на экспертизу проектной документации.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96"/>
        </w:tabs>
        <w:spacing w:line="225" w:lineRule="auto"/>
        <w:ind w:right="117" w:firstLine="540"/>
        <w:jc w:val="both"/>
        <w:rPr>
          <w:sz w:val="24"/>
        </w:rPr>
      </w:pPr>
      <w:r>
        <w:rPr>
          <w:sz w:val="24"/>
        </w:rPr>
        <w:t>Заявитель вправе представить дополнительные документы, уточняющие сведения, содержащиеся в представленных доку</w:t>
      </w:r>
      <w:r>
        <w:rPr>
          <w:sz w:val="24"/>
        </w:rPr>
        <w:t xml:space="preserve">ментах, помимо перечисленных в </w:t>
      </w:r>
      <w:r>
        <w:rPr>
          <w:color w:val="0000FF"/>
          <w:sz w:val="24"/>
        </w:rPr>
        <w:t xml:space="preserve">пункте 12 </w:t>
      </w:r>
      <w:r>
        <w:rPr>
          <w:sz w:val="24"/>
        </w:rPr>
        <w:t xml:space="preserve">настоящих </w:t>
      </w:r>
      <w:r>
        <w:rPr>
          <w:spacing w:val="-2"/>
          <w:sz w:val="24"/>
        </w:rPr>
        <w:t>Правил.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644"/>
        </w:tabs>
        <w:spacing w:before="1" w:line="225" w:lineRule="auto"/>
        <w:ind w:right="116" w:firstLine="540"/>
        <w:jc w:val="both"/>
        <w:rPr>
          <w:sz w:val="24"/>
        </w:rPr>
      </w:pPr>
      <w:r>
        <w:rPr>
          <w:sz w:val="24"/>
        </w:rPr>
        <w:t>Для проведения экспертизы проектной документации учреждение запрашивает следующие необходимые сведения, находящиеся в распоряжении органов государственной власти, органов местного самоуправления либо подведомственных им организаций, в порядке, установленно</w:t>
      </w:r>
      <w:r>
        <w:rPr>
          <w:sz w:val="24"/>
        </w:rPr>
        <w:t xml:space="preserve">м Федеральным </w:t>
      </w:r>
      <w:hyperlink r:id="rId25">
        <w:r>
          <w:rPr>
            <w:color w:val="0000FF"/>
            <w:sz w:val="24"/>
          </w:rPr>
          <w:t>законом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"Об организации предоставления государственных и муниципальных услуг":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8" w:firstLine="540"/>
        <w:jc w:val="both"/>
      </w:pPr>
      <w:r>
        <w:t>а) сведения о лицензии на пользование недрами и содержании лиц</w:t>
      </w:r>
      <w:r>
        <w:t xml:space="preserve">ензии на пользование недрами в соответствии со </w:t>
      </w:r>
      <w:hyperlink r:id="rId26">
        <w:r>
          <w:rPr>
            <w:color w:val="0000FF"/>
          </w:rPr>
          <w:t xml:space="preserve">статьей 12 </w:t>
        </w:r>
      </w:hyperlink>
      <w:r>
        <w:t>Закона Российской Федерации "О недрах"</w:t>
      </w:r>
      <w:r>
        <w:t xml:space="preserve"> (для проектной документации, подготовленной в соответствии с лицензией на пользование недрами);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25" w:firstLine="540"/>
        <w:jc w:val="both"/>
      </w:pPr>
      <w:r>
        <w:t>б)</w:t>
      </w:r>
      <w:r>
        <w:rPr>
          <w:spacing w:val="-3"/>
        </w:rPr>
        <w:t xml:space="preserve"> </w:t>
      </w:r>
      <w:r>
        <w:t>государственное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3"/>
        </w:rPr>
        <w:t xml:space="preserve"> </w:t>
      </w:r>
      <w:r>
        <w:t>подготовленной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государственным заданием);</w:t>
      </w:r>
    </w:p>
    <w:p w:rsidR="001247D8" w:rsidRDefault="004A0F35">
      <w:pPr>
        <w:pStyle w:val="a3"/>
        <w:spacing w:before="228"/>
        <w:ind w:left="1140"/>
      </w:pPr>
      <w:r>
        <w:t>в)</w:t>
      </w:r>
      <w:r>
        <w:rPr>
          <w:spacing w:val="-7"/>
        </w:rPr>
        <w:t xml:space="preserve"> </w:t>
      </w:r>
      <w:r>
        <w:t>контракт</w:t>
      </w:r>
      <w:r>
        <w:rPr>
          <w:spacing w:val="-7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документации,</w:t>
      </w:r>
      <w:r>
        <w:rPr>
          <w:spacing w:val="-6"/>
        </w:rPr>
        <w:t xml:space="preserve"> </w:t>
      </w:r>
      <w:r>
        <w:t>по</w:t>
      </w:r>
      <w:r>
        <w:t>дготовленной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контрактом);</w:t>
      </w:r>
    </w:p>
    <w:p w:rsidR="001247D8" w:rsidRDefault="001247D8">
      <w:pPr>
        <w:pStyle w:val="a3"/>
        <w:spacing w:before="7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20" w:firstLine="540"/>
        <w:jc w:val="both"/>
      </w:pPr>
      <w:r>
        <w:t xml:space="preserve">г) сведения, подтверждающие факт внесения платы за проведение экспертизы проектной </w:t>
      </w:r>
      <w:r>
        <w:rPr>
          <w:spacing w:val="-2"/>
        </w:rPr>
        <w:t>документации;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8" w:firstLine="540"/>
        <w:jc w:val="both"/>
      </w:pPr>
      <w:r>
        <w:t xml:space="preserve">д) письменное уведомление о допущенных нарушениях условий пользования недрами, предусмотренное </w:t>
      </w:r>
      <w:hyperlink r:id="rId27">
        <w:r>
          <w:rPr>
            <w:color w:val="0000FF"/>
          </w:rPr>
          <w:t>частью четвертой статьи 21</w:t>
        </w:r>
      </w:hyperlink>
      <w:r>
        <w:rPr>
          <w:color w:val="0000FF"/>
        </w:rPr>
        <w:t xml:space="preserve"> </w:t>
      </w:r>
      <w:r>
        <w:t>Закона Российской Федерации "О недрах" (в случае, если проектная документация подготовлена в целях устранения нарушений, указанных</w:t>
      </w:r>
      <w:r>
        <w:t xml:space="preserve"> в </w:t>
      </w:r>
      <w:r>
        <w:rPr>
          <w:spacing w:val="-2"/>
        </w:rPr>
        <w:t>уведомлении);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6" w:firstLine="540"/>
        <w:jc w:val="both"/>
      </w:pPr>
      <w:r>
        <w:t>е)</w:t>
      </w:r>
      <w:r>
        <w:rPr>
          <w:spacing w:val="-4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запасов</w:t>
      </w:r>
      <w:r>
        <w:rPr>
          <w:spacing w:val="-3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ископаемых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подземных</w:t>
      </w:r>
      <w:r>
        <w:rPr>
          <w:spacing w:val="-3"/>
        </w:rPr>
        <w:t xml:space="preserve"> </w:t>
      </w:r>
      <w:r>
        <w:t>вод, геологической информации о предоставляемых в пользование участках недр (при наличии).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53"/>
        </w:tabs>
        <w:spacing w:line="225" w:lineRule="auto"/>
        <w:ind w:right="120" w:firstLine="540"/>
        <w:jc w:val="both"/>
        <w:rPr>
          <w:sz w:val="24"/>
        </w:rPr>
      </w:pPr>
      <w:r>
        <w:rPr>
          <w:sz w:val="24"/>
        </w:rPr>
        <w:t xml:space="preserve">Заявитель вправе представить указанные в </w:t>
      </w:r>
      <w:r>
        <w:rPr>
          <w:color w:val="0000FF"/>
          <w:sz w:val="24"/>
        </w:rPr>
        <w:t xml:space="preserve">пункте 16 </w:t>
      </w:r>
      <w:r>
        <w:rPr>
          <w:sz w:val="24"/>
        </w:rPr>
        <w:t>настоящих Правил сведения в учреждение по собственной инициативе.</w:t>
      </w:r>
    </w:p>
    <w:p w:rsidR="001247D8" w:rsidRDefault="001247D8">
      <w:pPr>
        <w:spacing w:line="225" w:lineRule="auto"/>
        <w:jc w:val="both"/>
        <w:rPr>
          <w:sz w:val="24"/>
        </w:rPr>
        <w:sectPr w:rsidR="001247D8">
          <w:pgSz w:w="11910" w:h="16840"/>
          <w:pgMar w:top="12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"/>
        <w:rPr>
          <w:sz w:val="13"/>
        </w:rPr>
      </w:pPr>
    </w:p>
    <w:p w:rsidR="001247D8" w:rsidRDefault="001247D8">
      <w:pPr>
        <w:pStyle w:val="a3"/>
        <w:spacing w:line="20" w:lineRule="exact"/>
        <w:ind w:left="6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0" o:spid="_x0000_s1058" style="width:503.3pt;height:1pt;mso-position-horizontal-relative:char;mso-position-vertical-relative:line" coordsize="10066,20">
            <v:line id="_x0000_s1059" style="position:absolute" from="0,10" to="10066,10" strokeweight="1pt"/>
            <w10:wrap type="none"/>
            <w10:anchorlock/>
          </v:group>
        </w:pict>
      </w: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rPr>
          <w:sz w:val="22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45"/>
        </w:tabs>
        <w:spacing w:line="225" w:lineRule="auto"/>
        <w:ind w:right="116" w:firstLine="540"/>
        <w:jc w:val="both"/>
        <w:rPr>
          <w:sz w:val="24"/>
        </w:rPr>
      </w:pPr>
      <w:bookmarkStart w:id="11" w:name="IV._Организация_проведения_экспертизы_пр"/>
      <w:bookmarkStart w:id="12" w:name="_bookmark6"/>
      <w:bookmarkEnd w:id="11"/>
      <w:bookmarkEnd w:id="12"/>
      <w:r>
        <w:rPr>
          <w:sz w:val="24"/>
        </w:rPr>
        <w:t>Взаимодействие учреждения с государственными органами либо подведомственными государственным органам о</w:t>
      </w:r>
      <w:r>
        <w:rPr>
          <w:sz w:val="24"/>
        </w:rPr>
        <w:t>рганизациями осуществляется с использованием единой системы межведомственного электронного взаимодействия.</w:t>
      </w:r>
    </w:p>
    <w:p w:rsidR="001247D8" w:rsidRDefault="001247D8">
      <w:pPr>
        <w:pStyle w:val="a3"/>
        <w:spacing w:before="9"/>
        <w:rPr>
          <w:sz w:val="21"/>
        </w:rPr>
      </w:pPr>
    </w:p>
    <w:p w:rsidR="001247D8" w:rsidRDefault="004A0F35">
      <w:pPr>
        <w:pStyle w:val="a5"/>
        <w:numPr>
          <w:ilvl w:val="1"/>
          <w:numId w:val="3"/>
        </w:numPr>
        <w:tabs>
          <w:tab w:val="left" w:pos="2014"/>
        </w:tabs>
        <w:ind w:left="2013" w:hanging="35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Организация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проведения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экспертизы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проектной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документации</w:t>
      </w:r>
    </w:p>
    <w:p w:rsidR="001247D8" w:rsidRDefault="001247D8">
      <w:pPr>
        <w:pStyle w:val="a3"/>
        <w:rPr>
          <w:rFonts w:ascii="Arial"/>
          <w:b/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00"/>
        </w:tabs>
        <w:ind w:left="1500" w:hanging="360"/>
        <w:rPr>
          <w:sz w:val="24"/>
        </w:rPr>
      </w:pPr>
      <w:r>
        <w:rPr>
          <w:sz w:val="24"/>
        </w:rPr>
        <w:t>Общий</w:t>
      </w:r>
      <w:r>
        <w:rPr>
          <w:spacing w:val="-8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превышать:</w:t>
      </w:r>
    </w:p>
    <w:p w:rsidR="001247D8" w:rsidRDefault="001247D8">
      <w:pPr>
        <w:pStyle w:val="a3"/>
        <w:spacing w:before="8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6" w:firstLine="540"/>
        <w:jc w:val="both"/>
      </w:pPr>
      <w:r>
        <w:t xml:space="preserve">29 рабочих дней с даты регистрации </w:t>
      </w:r>
      <w:r>
        <w:rPr>
          <w:color w:val="0000FF"/>
        </w:rPr>
        <w:t xml:space="preserve">заявки </w:t>
      </w:r>
      <w:r>
        <w:t xml:space="preserve">в учреждении, за исключением случаев, предусмотренных </w:t>
      </w:r>
      <w:r>
        <w:rPr>
          <w:color w:val="0000FF"/>
        </w:rPr>
        <w:t xml:space="preserve">абзацами третьим </w:t>
      </w:r>
      <w:r>
        <w:t xml:space="preserve">и </w:t>
      </w:r>
      <w:r>
        <w:rPr>
          <w:color w:val="0000FF"/>
        </w:rPr>
        <w:t xml:space="preserve">четвертым </w:t>
      </w:r>
      <w:r>
        <w:t>настоящего пункта;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6" w:firstLine="540"/>
        <w:jc w:val="both"/>
      </w:pPr>
      <w:r>
        <w:t xml:space="preserve">20 рабочих дней с даты регистрации </w:t>
      </w:r>
      <w:r>
        <w:rPr>
          <w:color w:val="0000FF"/>
        </w:rPr>
        <w:t xml:space="preserve">заявки </w:t>
      </w:r>
      <w:r>
        <w:t>в учреждении в случае проведения экспертизы проектной документации на осуществление геологического изучения недр в отношении общераспространенных полезных ископаемых, проводимого пользователями недр для собственных производственных и технологических нужд в</w:t>
      </w:r>
      <w:r>
        <w:t xml:space="preserve"> соответствии со </w:t>
      </w:r>
      <w:hyperlink r:id="rId28">
        <w:r>
          <w:rPr>
            <w:color w:val="0000FF"/>
          </w:rPr>
          <w:t xml:space="preserve">статьей 19.1 </w:t>
        </w:r>
      </w:hyperlink>
      <w:r>
        <w:t>Закона Российской Федерации "О недрах";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7" w:firstLine="540"/>
        <w:jc w:val="both"/>
      </w:pPr>
      <w:r>
        <w:t xml:space="preserve">15 рабочих дней с даты регистрации </w:t>
      </w:r>
      <w:r>
        <w:rPr>
          <w:color w:val="0000FF"/>
        </w:rPr>
        <w:t xml:space="preserve">заявки </w:t>
      </w:r>
      <w:r>
        <w:t>в учреждении в случае про</w:t>
      </w:r>
      <w:r>
        <w:t>ведения экспертизы раздела проектной документации, содержащего календарный план проведения работ по проекту (без изменения иных разделов проектной документации).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35"/>
        </w:tabs>
        <w:spacing w:line="225" w:lineRule="auto"/>
        <w:ind w:right="117" w:firstLine="540"/>
        <w:jc w:val="both"/>
        <w:rPr>
          <w:sz w:val="24"/>
        </w:rPr>
      </w:pPr>
      <w:r>
        <w:rPr>
          <w:color w:val="0000FF"/>
          <w:sz w:val="24"/>
        </w:rPr>
        <w:t xml:space="preserve">Заявка </w:t>
      </w:r>
      <w:r>
        <w:rPr>
          <w:sz w:val="24"/>
        </w:rPr>
        <w:t xml:space="preserve">с прилагаемыми к ней документами регистрируется учреждением посредством присвоения ей </w:t>
      </w:r>
      <w:r>
        <w:rPr>
          <w:sz w:val="24"/>
        </w:rPr>
        <w:t>индивидуального входящего номера в день ее представления.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49"/>
        </w:tabs>
        <w:spacing w:line="225" w:lineRule="auto"/>
        <w:ind w:right="116" w:firstLine="540"/>
        <w:jc w:val="both"/>
        <w:rPr>
          <w:sz w:val="24"/>
        </w:rPr>
      </w:pPr>
      <w:r>
        <w:rPr>
          <w:sz w:val="24"/>
        </w:rPr>
        <w:t xml:space="preserve">В случае подачи заявителем </w:t>
      </w:r>
      <w:r>
        <w:rPr>
          <w:color w:val="0000FF"/>
          <w:sz w:val="24"/>
        </w:rPr>
        <w:t xml:space="preserve">заявки </w:t>
      </w:r>
      <w:r>
        <w:rPr>
          <w:sz w:val="24"/>
        </w:rPr>
        <w:t xml:space="preserve">и прилагаемых к ней документов с нарушением требований </w:t>
      </w:r>
      <w:r>
        <w:rPr>
          <w:color w:val="0000FF"/>
          <w:sz w:val="24"/>
        </w:rPr>
        <w:t>пунктов 9</w:t>
      </w:r>
      <w:r>
        <w:rPr>
          <w:sz w:val="24"/>
        </w:rPr>
        <w:t xml:space="preserve">, </w:t>
      </w:r>
      <w:r>
        <w:rPr>
          <w:color w:val="0000FF"/>
          <w:sz w:val="24"/>
        </w:rPr>
        <w:t>10</w:t>
      </w:r>
      <w:r>
        <w:rPr>
          <w:sz w:val="24"/>
        </w:rPr>
        <w:t xml:space="preserve">, </w:t>
      </w:r>
      <w:r>
        <w:rPr>
          <w:color w:val="0000FF"/>
          <w:sz w:val="24"/>
        </w:rPr>
        <w:t xml:space="preserve">13 </w:t>
      </w:r>
      <w:r>
        <w:rPr>
          <w:sz w:val="24"/>
        </w:rPr>
        <w:t xml:space="preserve">и </w:t>
      </w:r>
      <w:r>
        <w:rPr>
          <w:color w:val="0000FF"/>
          <w:sz w:val="24"/>
        </w:rPr>
        <w:t xml:space="preserve">14 </w:t>
      </w:r>
      <w:r>
        <w:rPr>
          <w:sz w:val="24"/>
        </w:rPr>
        <w:t xml:space="preserve">настоящих Правил, учреждение в течение 2 рабочих дней с даты регистрации </w:t>
      </w:r>
      <w:r>
        <w:rPr>
          <w:color w:val="0000FF"/>
          <w:sz w:val="24"/>
        </w:rPr>
        <w:t xml:space="preserve">заявки </w:t>
      </w:r>
      <w:r>
        <w:rPr>
          <w:sz w:val="24"/>
        </w:rPr>
        <w:t>напра</w:t>
      </w:r>
      <w:r>
        <w:rPr>
          <w:sz w:val="24"/>
        </w:rPr>
        <w:t>вляет заявителю по адресу электронной почты, указанному в заявке, уведомление о возврате проектной документации без проведения экспертизы.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4" w:firstLine="540"/>
        <w:jc w:val="both"/>
      </w:pPr>
      <w:r>
        <w:t xml:space="preserve">В случае подачи заявителем </w:t>
      </w:r>
      <w:r>
        <w:rPr>
          <w:color w:val="0000FF"/>
        </w:rPr>
        <w:t xml:space="preserve">заявки </w:t>
      </w:r>
      <w:r>
        <w:t xml:space="preserve">и прилагаемых к ней документов с нарушением требований </w:t>
      </w:r>
      <w:r>
        <w:rPr>
          <w:color w:val="0000FF"/>
        </w:rPr>
        <w:t xml:space="preserve">пунктов 11 </w:t>
      </w:r>
      <w:r>
        <w:t xml:space="preserve">и </w:t>
      </w:r>
      <w:r>
        <w:rPr>
          <w:color w:val="0000FF"/>
        </w:rPr>
        <w:t xml:space="preserve">12 </w:t>
      </w:r>
      <w:r>
        <w:t>настоящих П</w:t>
      </w:r>
      <w:r>
        <w:t>равил учреждение в течение 2 рабочих дней с даты регистрации заявки направляет заявителю по адресу электронной почты, указанному в заявке, уведомление о необходимости устранения выявленных нарушений с указанием таких</w:t>
      </w:r>
      <w:r>
        <w:rPr>
          <w:spacing w:val="40"/>
        </w:rPr>
        <w:t xml:space="preserve"> </w:t>
      </w:r>
      <w:r>
        <w:t>нарушений, подлежащих устранению.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6" w:firstLine="540"/>
        <w:jc w:val="both"/>
      </w:pPr>
      <w:r>
        <w:t>В сл</w:t>
      </w:r>
      <w:r>
        <w:t xml:space="preserve">учае направления заявителю уведомления о необходимости устранения выявленных нарушений заявитель вправе устранить нарушения и представить доработанные </w:t>
      </w:r>
      <w:r>
        <w:rPr>
          <w:color w:val="0000FF"/>
        </w:rPr>
        <w:t xml:space="preserve">заявку </w:t>
      </w:r>
      <w:r>
        <w:t>и прилагаемые к ней документы в учреждение в течение 5 рабочих дней с даты направления заявителю т</w:t>
      </w:r>
      <w:r>
        <w:t>акого уведомления.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5" w:firstLine="540"/>
        <w:jc w:val="both"/>
      </w:pPr>
      <w:r>
        <w:t xml:space="preserve">Срок проведения экспертизы проектной документации приостанавливается с даты направления заявителю уведомления о необходимости устранения выявленных нарушений до даты представления заявителем в учреждение доработанных </w:t>
      </w:r>
      <w:r>
        <w:rPr>
          <w:color w:val="0000FF"/>
        </w:rPr>
        <w:t xml:space="preserve">заявки </w:t>
      </w:r>
      <w:r>
        <w:t>и прилагаемы</w:t>
      </w:r>
      <w:r>
        <w:t xml:space="preserve">х к ней </w:t>
      </w:r>
      <w:r>
        <w:rPr>
          <w:spacing w:val="-2"/>
        </w:rPr>
        <w:t>документов.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5" w:firstLine="540"/>
        <w:jc w:val="both"/>
      </w:pPr>
      <w:r>
        <w:t xml:space="preserve">В случае непредставления заявителем доработанной </w:t>
      </w:r>
      <w:r>
        <w:rPr>
          <w:color w:val="0000FF"/>
        </w:rPr>
        <w:t xml:space="preserve">заявки </w:t>
      </w:r>
      <w:r>
        <w:t xml:space="preserve">и прилагаемых к ней документов в течение срока, предусмотренного </w:t>
      </w:r>
      <w:r>
        <w:rPr>
          <w:color w:val="0000FF"/>
        </w:rPr>
        <w:t xml:space="preserve">абзацем третьим </w:t>
      </w:r>
      <w:r>
        <w:t xml:space="preserve">настоящего пункта, или неустранения указанных в </w:t>
      </w:r>
      <w:r>
        <w:rPr>
          <w:color w:val="0000FF"/>
        </w:rPr>
        <w:t xml:space="preserve">абзаце втором </w:t>
      </w:r>
      <w:r>
        <w:t>настоящего пункта нарушений, учреждение в течение 10 рабочих дней с даты регистрации заявки направляет заявителю по адресу электронной почты,</w:t>
      </w:r>
    </w:p>
    <w:p w:rsidR="001247D8" w:rsidRDefault="001247D8">
      <w:pPr>
        <w:spacing w:line="225" w:lineRule="auto"/>
        <w:jc w:val="both"/>
        <w:sectPr w:rsidR="001247D8">
          <w:pgSz w:w="11910" w:h="16840"/>
          <w:pgMar w:top="12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"/>
        <w:rPr>
          <w:sz w:val="13"/>
        </w:rPr>
      </w:pPr>
    </w:p>
    <w:p w:rsidR="001247D8" w:rsidRDefault="001247D8">
      <w:pPr>
        <w:pStyle w:val="a3"/>
        <w:spacing w:line="20" w:lineRule="exact"/>
        <w:ind w:left="6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1" o:spid="_x0000_s1056" style="width:503.3pt;height:1pt;mso-position-horizontal-relative:char;mso-position-vertical-relative:line" coordsize="10066,20">
            <v:line id="_x0000_s1057" style="position:absolute" from="0,10" to="10066,10" strokeweight="1pt"/>
            <w10:wrap type="none"/>
            <w10:anchorlock/>
          </v:group>
        </w:pict>
      </w:r>
    </w:p>
    <w:p w:rsidR="001247D8" w:rsidRDefault="001247D8">
      <w:pPr>
        <w:pStyle w:val="a3"/>
        <w:spacing w:before="1"/>
        <w:rPr>
          <w:sz w:val="12"/>
        </w:rPr>
      </w:pPr>
    </w:p>
    <w:p w:rsidR="001247D8" w:rsidRDefault="004A0F35">
      <w:pPr>
        <w:pStyle w:val="a3"/>
        <w:spacing w:before="104" w:line="225" w:lineRule="auto"/>
        <w:ind w:left="600"/>
      </w:pPr>
      <w:bookmarkStart w:id="13" w:name="_bookmark7"/>
      <w:bookmarkEnd w:id="13"/>
      <w:r>
        <w:t>указанному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заявке,</w:t>
      </w:r>
      <w:r>
        <w:rPr>
          <w:spacing w:val="80"/>
          <w:w w:val="150"/>
        </w:rPr>
        <w:t xml:space="preserve"> </w:t>
      </w:r>
      <w:r>
        <w:t>уведом</w:t>
      </w:r>
      <w:r>
        <w:t>ление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возврате</w:t>
      </w:r>
      <w:r>
        <w:rPr>
          <w:spacing w:val="80"/>
          <w:w w:val="150"/>
        </w:rPr>
        <w:t xml:space="preserve"> </w:t>
      </w:r>
      <w:r>
        <w:t>проектной</w:t>
      </w:r>
      <w:r>
        <w:rPr>
          <w:spacing w:val="80"/>
          <w:w w:val="150"/>
        </w:rPr>
        <w:t xml:space="preserve"> </w:t>
      </w:r>
      <w:r>
        <w:t>документации</w:t>
      </w:r>
      <w:r>
        <w:rPr>
          <w:spacing w:val="80"/>
          <w:w w:val="150"/>
        </w:rPr>
        <w:t xml:space="preserve"> </w:t>
      </w:r>
      <w:r>
        <w:t>без</w:t>
      </w:r>
      <w:r>
        <w:rPr>
          <w:spacing w:val="80"/>
          <w:w w:val="150"/>
        </w:rPr>
        <w:t xml:space="preserve"> </w:t>
      </w:r>
      <w:r>
        <w:t>проведения экспертизы с указанием причин такого возврата.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9" w:firstLine="540"/>
        <w:jc w:val="both"/>
      </w:pPr>
      <w:r>
        <w:t xml:space="preserve">Заявитель (уполномоченный представитель заявителя) вправе получить поданную на бумажном носителе </w:t>
      </w:r>
      <w:r>
        <w:rPr>
          <w:color w:val="0000FF"/>
        </w:rPr>
        <w:t xml:space="preserve">заявку </w:t>
      </w:r>
      <w:r>
        <w:t>и приложенные к ней документы по месту нахождения</w:t>
      </w:r>
      <w:r>
        <w:t xml:space="preserve"> учреждения в случае получения уведомления о возврате проектной документации без проведения экспертизы, предусмотренного </w:t>
      </w:r>
      <w:r>
        <w:rPr>
          <w:color w:val="0000FF"/>
        </w:rPr>
        <w:t xml:space="preserve">абзацем первым </w:t>
      </w:r>
      <w:r>
        <w:t xml:space="preserve">или </w:t>
      </w:r>
      <w:r>
        <w:rPr>
          <w:color w:val="0000FF"/>
        </w:rPr>
        <w:t xml:space="preserve">пятым </w:t>
      </w:r>
      <w:r>
        <w:t>настоящего пункта.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8" w:firstLine="540"/>
        <w:jc w:val="both"/>
      </w:pPr>
      <w:r>
        <w:t xml:space="preserve">В случае возврата заявителю проектной документации по основаниям, предусмотренным </w:t>
      </w:r>
      <w:r>
        <w:rPr>
          <w:color w:val="0000FF"/>
        </w:rPr>
        <w:t xml:space="preserve">абзацем </w:t>
      </w:r>
      <w:r>
        <w:rPr>
          <w:color w:val="0000FF"/>
        </w:rPr>
        <w:t xml:space="preserve">первым </w:t>
      </w:r>
      <w:r>
        <w:t xml:space="preserve">или </w:t>
      </w:r>
      <w:r>
        <w:rPr>
          <w:color w:val="0000FF"/>
        </w:rPr>
        <w:t xml:space="preserve">пятым </w:t>
      </w:r>
      <w:r>
        <w:t xml:space="preserve">настоящего пункта, плата за ее проведение подлежит возврату лицу, внесшему плату, в порядке, предусмотренном </w:t>
      </w:r>
      <w:hyperlink r:id="rId29">
        <w:r>
          <w:rPr>
            <w:color w:val="0000FF"/>
          </w:rPr>
          <w:t>статьей 40.</w:t>
        </w:r>
        <w:r>
          <w:rPr>
            <w:color w:val="0000FF"/>
          </w:rPr>
          <w:t>1</w:t>
        </w:r>
      </w:hyperlink>
      <w:r>
        <w:rPr>
          <w:color w:val="0000FF"/>
        </w:rPr>
        <w:t xml:space="preserve"> </w:t>
      </w:r>
      <w:r>
        <w:t xml:space="preserve">Бюджетного кодекса Российской Федерации, либо учитывается при повторной подаче </w:t>
      </w:r>
      <w:r>
        <w:rPr>
          <w:color w:val="0000FF"/>
        </w:rPr>
        <w:t>заявки</w:t>
      </w:r>
      <w:r>
        <w:t>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52"/>
        </w:tabs>
        <w:spacing w:line="225" w:lineRule="auto"/>
        <w:ind w:right="114" w:firstLine="540"/>
        <w:jc w:val="both"/>
        <w:rPr>
          <w:sz w:val="24"/>
        </w:rPr>
      </w:pPr>
      <w:r>
        <w:rPr>
          <w:sz w:val="24"/>
        </w:rPr>
        <w:t xml:space="preserve">Заявитель имеет право отозвать </w:t>
      </w:r>
      <w:r>
        <w:rPr>
          <w:color w:val="0000FF"/>
          <w:sz w:val="24"/>
        </w:rPr>
        <w:t xml:space="preserve">заявку </w:t>
      </w:r>
      <w:r>
        <w:rPr>
          <w:sz w:val="24"/>
        </w:rPr>
        <w:t>с прилагаемыми к ней документами. В этом случае экспертиза проектной документации не проводится, плата за проведение такой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экспертизы заявителю не возвращается, заявитель (уполномоченный представитель заявителя) вправе получить направленную им на бумажном носителе заявку и прилагаемые к ней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документы в учреждении.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80"/>
        </w:tabs>
        <w:spacing w:line="225" w:lineRule="auto"/>
        <w:ind w:right="120" w:firstLine="540"/>
        <w:jc w:val="both"/>
        <w:rPr>
          <w:sz w:val="24"/>
        </w:rPr>
      </w:pPr>
      <w:r>
        <w:rPr>
          <w:sz w:val="24"/>
        </w:rPr>
        <w:t>В целях проведения экспертизы проектной документации в учреждении создается экспертная группа. Состав экспертной группы формируется из штатных работников учреждения и (или) внештатных экспертов.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before="1" w:line="225" w:lineRule="auto"/>
        <w:ind w:left="600" w:right="120" w:firstLine="540"/>
        <w:jc w:val="both"/>
      </w:pPr>
      <w:r>
        <w:t>В экспертную группу не могут быть включены специалисты, явля</w:t>
      </w:r>
      <w:r>
        <w:t xml:space="preserve">ющиеся представителями заявителя, соавторами представленной проектной документации и иными лицами, принимавшими участие в подготовке представленной на экспертизу проектной документации, а также граждане, состоящие в трудовых или иных договорных отношениях </w:t>
      </w:r>
      <w:r>
        <w:t>с заявителем, и представители юридического лица, состоящего с заявителем в таких договорных отношениях.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21" w:firstLine="540"/>
        <w:jc w:val="both"/>
      </w:pPr>
      <w:r>
        <w:t>Количество привлекаемых внештатных экспертов обусловливается сложностью рассматриваемой проектной документации.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7" w:firstLine="540"/>
        <w:jc w:val="both"/>
      </w:pPr>
      <w:r>
        <w:t>Оплата труда внештатных экспертов осущ</w:t>
      </w:r>
      <w:r>
        <w:t>ествляется учреждением на договорной основе за счет средств федерального бюджета, предусматриваемых в установленном порядке на обеспечение его деятельности.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4" w:firstLine="540"/>
        <w:jc w:val="both"/>
      </w:pPr>
      <w:r>
        <w:t xml:space="preserve">При проведении экспертизы проектной документации допускается исправление в ней технических ошибок </w:t>
      </w:r>
      <w:r>
        <w:t>(описок, опечаток, грамматических или арифметических ошибок либо подобных ошибок) посредством представления заявителем (его уполномоченным представителем) в учреждение соответствующих листов, разделов и (или) иных документов, материалов и сведений, включая</w:t>
      </w:r>
      <w:r>
        <w:t xml:space="preserve"> графические приложения, проектной документации с соответствующими исправлениями, а также исправленной проектной документации в электронном виде, подписанной усиленной квалифицированной электронной подписью уполномоченного представителя заявителя. Исправле</w:t>
      </w:r>
      <w:r>
        <w:t xml:space="preserve">нная проектная документация в электронном виде, подписанная усиленной квалифицированной электронной подписью уполномоченного представителя заявителя, повторно направляется в учреждение в электронном виде с использованием личного кабинета недропользователя </w:t>
      </w:r>
      <w:r>
        <w:t>либо посредством единого портала государственных и муниципальных услуг.</w:t>
      </w:r>
    </w:p>
    <w:p w:rsidR="001247D8" w:rsidRDefault="001247D8">
      <w:pPr>
        <w:pStyle w:val="a3"/>
        <w:spacing w:before="4"/>
        <w:rPr>
          <w:sz w:val="20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626"/>
        </w:tabs>
        <w:ind w:left="1625" w:hanging="486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 </w:t>
      </w:r>
      <w:r>
        <w:rPr>
          <w:sz w:val="24"/>
        </w:rPr>
        <w:t>случае</w:t>
      </w:r>
      <w:r>
        <w:rPr>
          <w:spacing w:val="30"/>
          <w:sz w:val="24"/>
        </w:rPr>
        <w:t xml:space="preserve">  </w:t>
      </w:r>
      <w:r>
        <w:rPr>
          <w:sz w:val="24"/>
        </w:rPr>
        <w:t>если</w:t>
      </w:r>
      <w:r>
        <w:rPr>
          <w:spacing w:val="29"/>
          <w:sz w:val="24"/>
        </w:rPr>
        <w:t xml:space="preserve">  </w:t>
      </w:r>
      <w:r>
        <w:rPr>
          <w:sz w:val="24"/>
        </w:rPr>
        <w:t>при</w:t>
      </w:r>
      <w:r>
        <w:rPr>
          <w:spacing w:val="30"/>
          <w:sz w:val="24"/>
        </w:rPr>
        <w:t xml:space="preserve">  </w:t>
      </w:r>
      <w:r>
        <w:rPr>
          <w:sz w:val="24"/>
        </w:rPr>
        <w:t>проведении</w:t>
      </w:r>
      <w:r>
        <w:rPr>
          <w:spacing w:val="29"/>
          <w:sz w:val="24"/>
        </w:rPr>
        <w:t xml:space="preserve">  </w:t>
      </w:r>
      <w:r>
        <w:rPr>
          <w:sz w:val="24"/>
        </w:rPr>
        <w:t>экспертизы</w:t>
      </w:r>
      <w:r>
        <w:rPr>
          <w:spacing w:val="30"/>
          <w:sz w:val="24"/>
        </w:rPr>
        <w:t xml:space="preserve">  </w:t>
      </w:r>
      <w:r>
        <w:rPr>
          <w:sz w:val="24"/>
        </w:rPr>
        <w:t>проектной</w:t>
      </w:r>
      <w:r>
        <w:rPr>
          <w:spacing w:val="29"/>
          <w:sz w:val="24"/>
        </w:rPr>
        <w:t xml:space="preserve">  </w:t>
      </w:r>
      <w:r>
        <w:rPr>
          <w:sz w:val="24"/>
        </w:rPr>
        <w:t>документации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выявлено</w:t>
      </w:r>
    </w:p>
    <w:p w:rsidR="001247D8" w:rsidRDefault="001247D8">
      <w:pPr>
        <w:rPr>
          <w:sz w:val="24"/>
        </w:rPr>
        <w:sectPr w:rsidR="001247D8">
          <w:pgSz w:w="11910" w:h="16840"/>
          <w:pgMar w:top="12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"/>
        <w:rPr>
          <w:sz w:val="13"/>
        </w:rPr>
      </w:pPr>
    </w:p>
    <w:p w:rsidR="001247D8" w:rsidRDefault="001247D8">
      <w:pPr>
        <w:pStyle w:val="a3"/>
        <w:spacing w:line="20" w:lineRule="exact"/>
        <w:ind w:left="6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2" o:spid="_x0000_s1054" style="width:503.3pt;height:1pt;mso-position-horizontal-relative:char;mso-position-vertical-relative:line" coordsize="10066,20">
            <v:line id="_x0000_s1055" style="position:absolute" from="0,10" to="10066,10" strokeweight="1pt"/>
            <w10:wrap type="none"/>
            <w10:anchorlock/>
          </v:group>
        </w:pict>
      </w:r>
    </w:p>
    <w:p w:rsidR="001247D8" w:rsidRDefault="001247D8">
      <w:pPr>
        <w:pStyle w:val="a3"/>
        <w:spacing w:before="1"/>
        <w:rPr>
          <w:sz w:val="12"/>
        </w:rPr>
      </w:pPr>
    </w:p>
    <w:p w:rsidR="001247D8" w:rsidRDefault="004A0F35">
      <w:pPr>
        <w:pStyle w:val="a3"/>
        <w:spacing w:before="104" w:line="225" w:lineRule="auto"/>
        <w:ind w:left="600" w:right="115"/>
        <w:jc w:val="both"/>
      </w:pPr>
      <w:bookmarkStart w:id="14" w:name="_bookmark8"/>
      <w:bookmarkEnd w:id="14"/>
      <w:r>
        <w:t xml:space="preserve">несоответствие проектной документации содержанию лицензии на пользование недрами, при отсутствии иных оснований для выдачи отрицательного заключения экспертизы проектной документации, предусмотренных </w:t>
      </w:r>
      <w:r>
        <w:rPr>
          <w:color w:val="0000FF"/>
        </w:rPr>
        <w:t>абзацем вторым пунк</w:t>
      </w:r>
      <w:r>
        <w:rPr>
          <w:color w:val="0000FF"/>
        </w:rPr>
        <w:t xml:space="preserve">та 28 </w:t>
      </w:r>
      <w:r>
        <w:t xml:space="preserve">настоящих Правил, учреждение письменно уведомляет об этом пользователя недр по адресу электронной почты, указанному в </w:t>
      </w:r>
      <w:r>
        <w:rPr>
          <w:color w:val="0000FF"/>
        </w:rPr>
        <w:t>заявке</w:t>
      </w:r>
      <w:r>
        <w:t xml:space="preserve">, не позднее чем за 10 рабочих дней до окончания срока проведения экспертизы проектной документации в соответствии с </w:t>
      </w:r>
      <w:r>
        <w:rPr>
          <w:color w:val="0000FF"/>
        </w:rPr>
        <w:t xml:space="preserve">пунктом 19 </w:t>
      </w:r>
      <w:r>
        <w:t>настоящих Правил.</w:t>
      </w:r>
    </w:p>
    <w:p w:rsidR="001247D8" w:rsidRDefault="001247D8">
      <w:pPr>
        <w:pStyle w:val="a3"/>
        <w:spacing w:before="2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8" w:firstLine="540"/>
        <w:jc w:val="both"/>
      </w:pPr>
      <w:r>
        <w:t xml:space="preserve">В случае направления учреждением письменного уведомления, предусмотренного </w:t>
      </w:r>
      <w:r>
        <w:rPr>
          <w:color w:val="0000FF"/>
        </w:rPr>
        <w:t xml:space="preserve">абзацем первым </w:t>
      </w:r>
      <w:r>
        <w:t xml:space="preserve">настоящего пункта, срок проведения экспертизы проектной документации приостанавливается на 10 рабочих дней с даты направления заявителю </w:t>
      </w:r>
      <w:r>
        <w:t>указанного уведомления.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4" w:firstLine="540"/>
        <w:jc w:val="both"/>
      </w:pPr>
      <w:r>
        <w:t xml:space="preserve">В случае подачи пользователем недр </w:t>
      </w:r>
      <w:r>
        <w:rPr>
          <w:color w:val="0000FF"/>
        </w:rPr>
        <w:t xml:space="preserve">заявки </w:t>
      </w:r>
      <w:r>
        <w:t xml:space="preserve">на внесение изменений в лицензию на пользование недрами в соответствии со </w:t>
      </w:r>
      <w:hyperlink r:id="rId30">
        <w:r>
          <w:rPr>
            <w:color w:val="0000FF"/>
          </w:rPr>
          <w:t xml:space="preserve">статьей 12.1 </w:t>
        </w:r>
      </w:hyperlink>
      <w:r>
        <w:t xml:space="preserve">Закона Российской Федерации "О недрах" после получения уведомления, предусмотренного </w:t>
      </w:r>
      <w:r>
        <w:rPr>
          <w:color w:val="0000FF"/>
        </w:rPr>
        <w:t xml:space="preserve">абзацем первым </w:t>
      </w:r>
      <w:r>
        <w:t>настоящего пункта, срок приостановления проведения экспертизы проектной документации продлевается по заявлению пользователя недр, представля</w:t>
      </w:r>
      <w:r>
        <w:t xml:space="preserve">емому не позднее 10-го рабочего дня с даты направления заявителю уведомления, предусмотренного </w:t>
      </w:r>
      <w:r>
        <w:rPr>
          <w:color w:val="0000FF"/>
        </w:rPr>
        <w:t xml:space="preserve">абзацем первым </w:t>
      </w:r>
      <w:r>
        <w:t>настоящего пункта, до даты государственной регистрации изменений в лицензию на пользование недрами или принятия комиссией, создаваемой Федеральным</w:t>
      </w:r>
      <w:r>
        <w:t xml:space="preserve"> агентством по недропользованию, или его территориальным органом, или уполномоченным органом государственной власти субъекта Российской Федерации решения об отказе во внесении изменений в лицензию на пользование </w:t>
      </w:r>
      <w:r>
        <w:rPr>
          <w:spacing w:val="-2"/>
        </w:rPr>
        <w:t>недрами.</w:t>
      </w:r>
    </w:p>
    <w:p w:rsidR="001247D8" w:rsidRDefault="001247D8">
      <w:pPr>
        <w:pStyle w:val="a3"/>
        <w:spacing w:before="5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5" w:firstLine="540"/>
        <w:jc w:val="both"/>
      </w:pPr>
      <w:r>
        <w:t xml:space="preserve">Уведомление, предусмотренное </w:t>
      </w:r>
      <w:r>
        <w:rPr>
          <w:color w:val="0000FF"/>
        </w:rPr>
        <w:t>абзац</w:t>
      </w:r>
      <w:r>
        <w:rPr>
          <w:color w:val="0000FF"/>
        </w:rPr>
        <w:t xml:space="preserve">ем первым </w:t>
      </w:r>
      <w:r>
        <w:t>настоящего пункта, направляется в срок,</w:t>
      </w:r>
      <w:r>
        <w:rPr>
          <w:spacing w:val="40"/>
        </w:rPr>
        <w:t xml:space="preserve"> </w:t>
      </w:r>
      <w:r>
        <w:t>не превышающий 5 рабочих дней с даты его выдачи, также в комиссию, создаваемую Федеральным агентством по недропользованию или его территориальным органом, или в уполномоченный орган государственной власти с</w:t>
      </w:r>
      <w:r>
        <w:t xml:space="preserve">убъекта Российской Федерации, осуществляющие принятие решений о внесении изменений в лицензию на пользование недрами по </w:t>
      </w:r>
      <w:r>
        <w:rPr>
          <w:color w:val="0000FF"/>
        </w:rPr>
        <w:t xml:space="preserve">заявке </w:t>
      </w:r>
      <w:r>
        <w:t>пользователя недр на внесение изменений в лицензию на пользование недрами, в</w:t>
      </w:r>
      <w:r>
        <w:rPr>
          <w:spacing w:val="40"/>
        </w:rPr>
        <w:t xml:space="preserve"> </w:t>
      </w:r>
      <w:r>
        <w:t>форме электронного документа по адресу электронной п</w:t>
      </w:r>
      <w:r>
        <w:t xml:space="preserve">очты. Указанные органы направляют в учреждение информацию о принятом решении о внесении изменений в лицензию или об отказе во внесении изменений в лицензию на пользование недрами по </w:t>
      </w:r>
      <w:r>
        <w:rPr>
          <w:color w:val="0000FF"/>
        </w:rPr>
        <w:t xml:space="preserve">заявке </w:t>
      </w:r>
      <w:r>
        <w:t>пользователя недр на внесение изменений в лицензию на пользование н</w:t>
      </w:r>
      <w:r>
        <w:t xml:space="preserve">едрами в срок, не превышающий 5 рабочих дней с даты принятия соответствующего решения, по адресу электронной почты, указанному в уведомлении, предусмотренном </w:t>
      </w:r>
      <w:r>
        <w:rPr>
          <w:color w:val="0000FF"/>
        </w:rPr>
        <w:t xml:space="preserve">абзацем первым </w:t>
      </w:r>
      <w:r>
        <w:t>настоящего пункта.</w:t>
      </w:r>
    </w:p>
    <w:p w:rsidR="001247D8" w:rsidRDefault="001247D8">
      <w:pPr>
        <w:pStyle w:val="a3"/>
        <w:spacing w:before="5"/>
        <w:rPr>
          <w:sz w:val="21"/>
        </w:rPr>
      </w:pPr>
    </w:p>
    <w:p w:rsidR="001247D8" w:rsidRDefault="004A0F35">
      <w:pPr>
        <w:pStyle w:val="a3"/>
        <w:spacing w:before="1" w:line="225" w:lineRule="auto"/>
        <w:ind w:left="600" w:right="118" w:firstLine="540"/>
        <w:jc w:val="both"/>
      </w:pPr>
      <w:r>
        <w:t>В случае непредставления пользователем недр заявления о приоста</w:t>
      </w:r>
      <w:r>
        <w:t xml:space="preserve">новлении проведения экспертизы проектной документации возобновление срока проведения экспертизы проектной документации осуществляется по истечении 10 рабочих дней с даты направления заявителю уведомления, предусмотренного </w:t>
      </w:r>
      <w:r>
        <w:rPr>
          <w:color w:val="0000FF"/>
        </w:rPr>
        <w:t xml:space="preserve">абзацем первым </w:t>
      </w:r>
      <w:r>
        <w:t>настоящего пункта.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5" w:firstLine="540"/>
        <w:jc w:val="both"/>
      </w:pPr>
      <w:r>
        <w:t>В случае представления пользователем недр заявления о приостановлении проведения экспертизы проектной документации возобновление срока проведения экспертизы проектной документации осуществляется не позднее 3-го рабочего дня с даты размещения в государстве</w:t>
      </w:r>
      <w:r>
        <w:t xml:space="preserve">нном реестре участков недр, предоставленных в пользование, и лицензий на пользование недрами, предусмотренном </w:t>
      </w:r>
      <w:hyperlink r:id="rId31">
        <w:r>
          <w:rPr>
            <w:color w:val="0000FF"/>
          </w:rPr>
          <w:t>статьей 28</w:t>
        </w:r>
      </w:hyperlink>
      <w:r>
        <w:rPr>
          <w:color w:val="0000FF"/>
        </w:rPr>
        <w:t xml:space="preserve"> </w:t>
      </w:r>
      <w:r>
        <w:t>Закона Российс</w:t>
      </w:r>
      <w:r>
        <w:t xml:space="preserve">кой Федерации "О недрах", информации о государственной регистрации изменений в лицензию на пользование недрами или получения от органов, предусмотренных </w:t>
      </w:r>
      <w:r>
        <w:rPr>
          <w:color w:val="0000FF"/>
        </w:rPr>
        <w:t xml:space="preserve">абзацем третьим </w:t>
      </w:r>
      <w:r>
        <w:t>настоящего пункта, информации об отказе во внесении изменений в лицензию на пользование</w:t>
      </w:r>
      <w:r>
        <w:t xml:space="preserve"> недрами.</w:t>
      </w:r>
    </w:p>
    <w:p w:rsidR="001247D8" w:rsidRDefault="001247D8">
      <w:pPr>
        <w:spacing w:line="225" w:lineRule="auto"/>
        <w:jc w:val="both"/>
        <w:sectPr w:rsidR="001247D8">
          <w:pgSz w:w="11910" w:h="16840"/>
          <w:pgMar w:top="12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0"/>
        <w:rPr>
          <w:sz w:val="22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40"/>
        </w:tabs>
        <w:spacing w:line="225" w:lineRule="auto"/>
        <w:ind w:right="115" w:firstLine="540"/>
        <w:jc w:val="both"/>
        <w:rPr>
          <w:sz w:val="24"/>
        </w:rPr>
      </w:pPr>
      <w:bookmarkStart w:id="15" w:name="_bookmark9"/>
      <w:bookmarkEnd w:id="15"/>
      <w:r>
        <w:rPr>
          <w:sz w:val="24"/>
        </w:rPr>
        <w:t xml:space="preserve">В случае если при проведении экспертизы проектной документации, за исключением проектной документации, предусмотренной </w:t>
      </w:r>
      <w:r>
        <w:rPr>
          <w:color w:val="0000FF"/>
          <w:sz w:val="24"/>
        </w:rPr>
        <w:t xml:space="preserve">абзацами третьим </w:t>
      </w:r>
      <w:r>
        <w:rPr>
          <w:sz w:val="24"/>
        </w:rPr>
        <w:t xml:space="preserve">и </w:t>
      </w:r>
      <w:r>
        <w:rPr>
          <w:color w:val="0000FF"/>
          <w:sz w:val="24"/>
        </w:rPr>
        <w:t xml:space="preserve">четвертым пункта 19 </w:t>
      </w:r>
      <w:r>
        <w:rPr>
          <w:sz w:val="24"/>
        </w:rPr>
        <w:t xml:space="preserve">настоящих Правил, выявлено несоответствие проектной документации полностью или частично условиям, предусмотренным </w:t>
      </w:r>
      <w:r>
        <w:rPr>
          <w:color w:val="0000FF"/>
          <w:sz w:val="24"/>
        </w:rPr>
        <w:t xml:space="preserve">абзацем первым пункта 28 </w:t>
      </w:r>
      <w:r>
        <w:rPr>
          <w:sz w:val="24"/>
        </w:rPr>
        <w:t xml:space="preserve">настоящих Правил, в срок, не превышающий 20 рабочих дней с даты регистрации </w:t>
      </w:r>
      <w:r>
        <w:rPr>
          <w:color w:val="0000FF"/>
          <w:sz w:val="24"/>
        </w:rPr>
        <w:t>заявки</w:t>
      </w:r>
      <w:r>
        <w:rPr>
          <w:sz w:val="24"/>
        </w:rPr>
        <w:t>, учреждение направляет заявителю п</w:t>
      </w:r>
      <w:r>
        <w:rPr>
          <w:sz w:val="24"/>
        </w:rPr>
        <w:t>о адресу электронной почты, указанному в заявке, уведомление о необходимости доработки такой 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Федерации о недрах, конкретных условий пользования недрами, сроков пользования участком недр (по лицензии на пользование недрами, контракту или государственному заданию) и (или) конкретных положений документов, предусмотренных законодательством Российской </w:t>
      </w:r>
      <w:r>
        <w:rPr>
          <w:sz w:val="24"/>
        </w:rPr>
        <w:t xml:space="preserve">Федерации о техническом регулировании и в сфере стандартизации, которым не соответствуют представленная проектная документация или части (разделы) проектной документации, в которых методика, техника, технология и комплекс работ на объекте не обоснованы, и </w:t>
      </w:r>
      <w:r>
        <w:rPr>
          <w:sz w:val="24"/>
        </w:rPr>
        <w:t>(или) в которых предусмотрены виды и объемы работ на объекте, недостаточные для решения поставленных геологических задач и (или) не обеспечивающие рациональное комплексное использование и охрану недр.</w:t>
      </w:r>
    </w:p>
    <w:p w:rsidR="001247D8" w:rsidRDefault="001247D8">
      <w:pPr>
        <w:pStyle w:val="a3"/>
        <w:spacing w:before="8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9" w:firstLine="540"/>
        <w:jc w:val="both"/>
      </w:pPr>
      <w:r>
        <w:t>Заявитель вправе устранить указанные в уведомлении, пр</w:t>
      </w:r>
      <w:r>
        <w:t xml:space="preserve">едусмотренном </w:t>
      </w:r>
      <w:r>
        <w:rPr>
          <w:color w:val="0000FF"/>
        </w:rPr>
        <w:t xml:space="preserve">абзацем первым </w:t>
      </w:r>
      <w:r>
        <w:t xml:space="preserve">настоящего пункта, замечания к проектной документации и представить доработанную проектную документацию в учреждение в течение 20 рабочих дней с даты направления заявителю такого уведомления в порядке, установленном </w:t>
      </w:r>
      <w:r>
        <w:rPr>
          <w:color w:val="0000FF"/>
        </w:rPr>
        <w:t xml:space="preserve">пунктом 9 </w:t>
      </w:r>
      <w:r>
        <w:t>н</w:t>
      </w:r>
      <w:r>
        <w:t>астоящих Правил.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before="1" w:line="225" w:lineRule="auto"/>
        <w:ind w:left="600" w:right="118" w:firstLine="540"/>
        <w:jc w:val="both"/>
      </w:pPr>
      <w:r>
        <w:t xml:space="preserve">Срок проведения экспертизы проектной документации приостанавливается с даты направления заявителю уведомления, предусмотренного </w:t>
      </w:r>
      <w:r>
        <w:rPr>
          <w:color w:val="0000FF"/>
        </w:rPr>
        <w:t xml:space="preserve">абзацем первым </w:t>
      </w:r>
      <w:r>
        <w:t>настоящего пункта, до даты представления заявителем доработанной проектной документации в учреж</w:t>
      </w:r>
      <w:r>
        <w:t xml:space="preserve">дение или до даты истечения предусмотренного </w:t>
      </w:r>
      <w:r>
        <w:rPr>
          <w:color w:val="0000FF"/>
        </w:rPr>
        <w:t xml:space="preserve">абзацем вторым </w:t>
      </w:r>
      <w:r>
        <w:t>настоящего пункта срока представления в учреждение доработанной проектной документации.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20" w:firstLine="540"/>
        <w:jc w:val="both"/>
      </w:pPr>
      <w:r>
        <w:t>Доработанная проектная документация, представляемая в учреждение, сопровождается пояснительной запиской с о</w:t>
      </w:r>
      <w:r>
        <w:t>писанием всех внесенных изменений.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7" w:firstLine="540"/>
        <w:jc w:val="both"/>
      </w:pPr>
      <w:r>
        <w:t xml:space="preserve">При проведении экспертизы проектной документации, доработанной по замечаниям, содержащимся в уведомлении, предусмотренном </w:t>
      </w:r>
      <w:r>
        <w:rPr>
          <w:color w:val="0000FF"/>
        </w:rPr>
        <w:t xml:space="preserve">абзацем первым </w:t>
      </w:r>
      <w:r>
        <w:t>настоящего пункта, не осуществляется рассмотрение частей</w:t>
      </w:r>
      <w:r>
        <w:rPr>
          <w:spacing w:val="-1"/>
        </w:rPr>
        <w:t xml:space="preserve"> </w:t>
      </w:r>
      <w:r>
        <w:t>такой проектной документац</w:t>
      </w:r>
      <w:r>
        <w:t>ии,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 были</w:t>
      </w:r>
      <w:r>
        <w:rPr>
          <w:spacing w:val="-1"/>
        </w:rPr>
        <w:t xml:space="preserve"> </w:t>
      </w:r>
      <w:r>
        <w:t>изменены при устранении заявителем нарушений в указанной проектной документации.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before="1" w:line="225" w:lineRule="auto"/>
        <w:ind w:left="600" w:right="115" w:firstLine="540"/>
        <w:jc w:val="both"/>
      </w:pPr>
      <w:r>
        <w:t xml:space="preserve">В случае если не позднее 20-го рабочего дня с даты направления уведомления, предусмотренного </w:t>
      </w:r>
      <w:r>
        <w:rPr>
          <w:color w:val="0000FF"/>
        </w:rPr>
        <w:t xml:space="preserve">абзацем первым </w:t>
      </w:r>
      <w:r>
        <w:t xml:space="preserve">настоящего пункта, заявителем представлена в учреждение доработанная проектная документация, соответствующая условиям, предусмотренным </w:t>
      </w:r>
      <w:r>
        <w:rPr>
          <w:color w:val="0000FF"/>
        </w:rPr>
        <w:t xml:space="preserve">абзацем первым пункта 28 </w:t>
      </w:r>
      <w:r>
        <w:t>настоящих Правил, срок проведения экспертизы проектной документации возобновляется и выдается по</w:t>
      </w:r>
      <w:r>
        <w:t>ложительное заключение экспертизы проектной документации.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5" w:firstLine="540"/>
        <w:jc w:val="both"/>
      </w:pPr>
      <w:r>
        <w:t xml:space="preserve">В случае если не позднее 20-го рабочего дня с даты направления уведомления, предусмотренного </w:t>
      </w:r>
      <w:r>
        <w:rPr>
          <w:color w:val="0000FF"/>
        </w:rPr>
        <w:t xml:space="preserve">абзацем первым </w:t>
      </w:r>
      <w:r>
        <w:t>настоящего пункта, заявителем представлена в учреждение доработанная проектная документац</w:t>
      </w:r>
      <w:r>
        <w:t xml:space="preserve">ия, не соответствующая условиям, предусмотренным </w:t>
      </w:r>
      <w:r>
        <w:rPr>
          <w:color w:val="0000FF"/>
        </w:rPr>
        <w:t xml:space="preserve">абзацем первым пункта 28 </w:t>
      </w:r>
      <w:r>
        <w:t>настоящих Правил, либо доработанная проектная документация не представлена, срок проведения экспертизы проектной документации возобновляется и выдается отрицательное заключение экспе</w:t>
      </w:r>
      <w:r>
        <w:t>ртизы проектной документации.</w:t>
      </w:r>
    </w:p>
    <w:p w:rsidR="001247D8" w:rsidRDefault="001247D8">
      <w:pPr>
        <w:spacing w:line="225" w:lineRule="auto"/>
        <w:jc w:val="both"/>
        <w:sectPr w:rsidR="001247D8">
          <w:headerReference w:type="default" r:id="rId32"/>
          <w:footerReference w:type="default" r:id="rId33"/>
          <w:pgSz w:w="11910" w:h="16840"/>
          <w:pgMar w:top="16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0"/>
        <w:rPr>
          <w:sz w:val="22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21"/>
        </w:tabs>
        <w:spacing w:line="225" w:lineRule="auto"/>
        <w:ind w:right="116" w:firstLine="540"/>
        <w:jc w:val="both"/>
        <w:rPr>
          <w:sz w:val="24"/>
        </w:rPr>
      </w:pPr>
      <w:bookmarkStart w:id="16" w:name="V._Оформление_и_выдача_заключений_экспер"/>
      <w:bookmarkStart w:id="17" w:name="_bookmark10"/>
      <w:bookmarkEnd w:id="16"/>
      <w:bookmarkEnd w:id="17"/>
      <w:r>
        <w:rPr>
          <w:sz w:val="24"/>
        </w:rPr>
        <w:t>В</w:t>
      </w:r>
      <w:r>
        <w:rPr>
          <w:sz w:val="24"/>
        </w:rPr>
        <w:t xml:space="preserve"> случае если представленная на экспертизу проектная документация предусматривает проведение работ по бурению поисковых, оценочных и (или) разведочных скважин на углеводородное сырье в Арктической зоне Российской Федерации, учреждение в течение 3 рабочих дн</w:t>
      </w:r>
      <w:r>
        <w:rPr>
          <w:sz w:val="24"/>
        </w:rPr>
        <w:t xml:space="preserve">ей со дня получения </w:t>
      </w:r>
      <w:r>
        <w:rPr>
          <w:color w:val="0000FF"/>
          <w:sz w:val="24"/>
        </w:rPr>
        <w:t xml:space="preserve">заявки </w:t>
      </w:r>
      <w:r>
        <w:rPr>
          <w:sz w:val="24"/>
        </w:rPr>
        <w:t xml:space="preserve">с прилагаемыми к ней документами направляет в электронном виде в Федеральную службу по надзору в сфере природопользования сведения, предусмотренные </w:t>
      </w:r>
      <w:r>
        <w:rPr>
          <w:color w:val="0000FF"/>
          <w:sz w:val="24"/>
        </w:rPr>
        <w:t xml:space="preserve">абзацем шестым подпункта "а" пункта 12 </w:t>
      </w:r>
      <w:r>
        <w:rPr>
          <w:sz w:val="24"/>
        </w:rPr>
        <w:t>настоящих Правил.</w:t>
      </w:r>
    </w:p>
    <w:p w:rsidR="001247D8" w:rsidRDefault="001247D8">
      <w:pPr>
        <w:pStyle w:val="a3"/>
        <w:spacing w:before="2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7" w:firstLine="540"/>
        <w:jc w:val="both"/>
      </w:pPr>
      <w:r>
        <w:t>Федеральная служба по н</w:t>
      </w:r>
      <w:r>
        <w:t>адзору в сфере природопользования рассматривает представленные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rPr>
          <w:color w:val="0000FF"/>
        </w:rPr>
        <w:t>абзацу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первому</w:t>
      </w:r>
      <w:r>
        <w:rPr>
          <w:color w:val="0000FF"/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 со дня их получения на предмет их соответствия требованиям в области охраны окружающей среды, предусмотренным Федера</w:t>
      </w:r>
      <w:r>
        <w:t xml:space="preserve">льным </w:t>
      </w:r>
      <w:hyperlink r:id="rId34">
        <w:r>
          <w:rPr>
            <w:color w:val="0000FF"/>
          </w:rPr>
          <w:t xml:space="preserve">законом </w:t>
        </w:r>
      </w:hyperlink>
      <w:r>
        <w:t>"Об охране окружающей среды", и направляет в учреждение заключение о результатах их рассмотрения, содержащее выводы о соответствии (несоответс</w:t>
      </w:r>
      <w:r>
        <w:t xml:space="preserve">твии) сведений, предусмотренных </w:t>
      </w:r>
      <w:r>
        <w:rPr>
          <w:color w:val="0000FF"/>
        </w:rPr>
        <w:t xml:space="preserve">абзацем шестым подпункта "а" пункта 12 </w:t>
      </w:r>
      <w:r>
        <w:t>настоящих Правил, требованиям в области охраны окружающей среды.</w:t>
      </w:r>
    </w:p>
    <w:p w:rsidR="001247D8" w:rsidRDefault="001247D8">
      <w:pPr>
        <w:pStyle w:val="a3"/>
        <w:spacing w:before="2"/>
        <w:rPr>
          <w:sz w:val="23"/>
        </w:rPr>
      </w:pPr>
    </w:p>
    <w:p w:rsidR="001247D8" w:rsidRDefault="004A0F35">
      <w:pPr>
        <w:pStyle w:val="a5"/>
        <w:numPr>
          <w:ilvl w:val="1"/>
          <w:numId w:val="3"/>
        </w:numPr>
        <w:tabs>
          <w:tab w:val="left" w:pos="2907"/>
        </w:tabs>
        <w:spacing w:line="225" w:lineRule="auto"/>
        <w:ind w:left="4125" w:right="2136" w:hanging="151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Оформление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выдача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заключений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экспертизы проектной документации</w:t>
      </w:r>
    </w:p>
    <w:p w:rsidR="001247D8" w:rsidRDefault="001247D8">
      <w:pPr>
        <w:pStyle w:val="a3"/>
        <w:spacing w:before="6"/>
        <w:rPr>
          <w:rFonts w:ascii="Arial"/>
          <w:b/>
          <w:sz w:val="22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65"/>
        </w:tabs>
        <w:spacing w:line="225" w:lineRule="auto"/>
        <w:ind w:right="121" w:firstLine="540"/>
        <w:jc w:val="both"/>
        <w:rPr>
          <w:sz w:val="24"/>
        </w:rPr>
      </w:pPr>
      <w:r>
        <w:rPr>
          <w:sz w:val="24"/>
        </w:rPr>
        <w:t>Результаты экспертизы проектной документации излагают</w:t>
      </w:r>
      <w:r>
        <w:rPr>
          <w:sz w:val="24"/>
        </w:rPr>
        <w:t>ся в заключении, которое подписывается усиленными квалифицированными электронными подписями всех членов экспертной группы. Заключение экспертизы проектной документации составляется и оформляется в электронном виде.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before="1" w:line="225" w:lineRule="auto"/>
        <w:ind w:left="600" w:right="114" w:firstLine="540"/>
        <w:jc w:val="both"/>
      </w:pPr>
      <w:r>
        <w:t xml:space="preserve">В случае если в </w:t>
      </w:r>
      <w:r>
        <w:rPr>
          <w:color w:val="0000FF"/>
        </w:rPr>
        <w:t xml:space="preserve">заявке </w:t>
      </w:r>
      <w:r>
        <w:t>указана необходимость получения экземпляра заключения экспертизы проектной документации на бумажном носителе, заключение составляется и оформляется в электронном виде, а также на бумажном носителе, удостоверяемом</w:t>
      </w:r>
      <w:r>
        <w:rPr>
          <w:spacing w:val="40"/>
        </w:rPr>
        <w:t xml:space="preserve"> </w:t>
      </w:r>
      <w:r>
        <w:t>руководителем учреждения (или его заместите</w:t>
      </w:r>
      <w:r>
        <w:t>лем) путем проставления подписи уполномоченного лица и оттиска печати учреждения.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9" w:firstLine="540"/>
        <w:jc w:val="both"/>
      </w:pPr>
      <w:r>
        <w:t>При несогласии отдельного члена (отдельных членов) экспертной группы с заключением экспертизы проектной документации, подготовленным экспертной группой, он подписывает заключение с пометкой "особое мнение". Особое мнение оформляется отдельным документом, я</w:t>
      </w:r>
      <w:r>
        <w:t>вляющимся приложением к заключению экспертизы проектной документации.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84"/>
        </w:tabs>
        <w:spacing w:line="225" w:lineRule="auto"/>
        <w:ind w:right="113" w:firstLine="540"/>
        <w:jc w:val="both"/>
        <w:rPr>
          <w:sz w:val="24"/>
        </w:rPr>
      </w:pPr>
      <w:r>
        <w:rPr>
          <w:sz w:val="24"/>
        </w:rPr>
        <w:t>Положительное заключение экспертизы проектной документации составляется при условии соответствия проектной документации требованиям законодательства Российской Федерации о недрах, услов</w:t>
      </w:r>
      <w:r>
        <w:rPr>
          <w:sz w:val="24"/>
        </w:rPr>
        <w:t>иям пользования недрами, срокам пользования недрами (по лицензии на пользование недрами, контракту или государственному заданию), документам, предусмотренным законодательством Российской Федерации о техническом регулировании и в сфере стандартизации, а так</w:t>
      </w:r>
      <w:r>
        <w:rPr>
          <w:sz w:val="24"/>
        </w:rPr>
        <w:t>же при условии обоснованности принятых методики, техники, технологии и комплекса работ на объекте, достаточности их видов и объемов для решения поставленных геологических задач, обеспечения рационального комплексного использования и охраны недр.</w:t>
      </w:r>
    </w:p>
    <w:p w:rsidR="001247D8" w:rsidRDefault="001247D8">
      <w:pPr>
        <w:pStyle w:val="a3"/>
        <w:spacing w:before="3"/>
        <w:rPr>
          <w:sz w:val="21"/>
        </w:rPr>
      </w:pPr>
    </w:p>
    <w:p w:rsidR="001247D8" w:rsidRDefault="004A0F35">
      <w:pPr>
        <w:pStyle w:val="a3"/>
        <w:spacing w:before="1" w:line="225" w:lineRule="auto"/>
        <w:ind w:left="600" w:right="119" w:firstLine="540"/>
        <w:jc w:val="both"/>
      </w:pPr>
      <w:r>
        <w:t xml:space="preserve">В случае </w:t>
      </w:r>
      <w:r>
        <w:t xml:space="preserve">несоответствия полностью или частично проектной документации условиям, предусмотренным </w:t>
      </w:r>
      <w:r>
        <w:rPr>
          <w:color w:val="0000FF"/>
        </w:rPr>
        <w:t xml:space="preserve">абзацем первым </w:t>
      </w:r>
      <w:r>
        <w:t xml:space="preserve">настоящего пункта, составляется отрицательное заключение экспертизы проектной документации, за исключением случаев, предусмотренных </w:t>
      </w:r>
      <w:r>
        <w:rPr>
          <w:color w:val="0000FF"/>
        </w:rPr>
        <w:t xml:space="preserve">абзацем пятым </w:t>
      </w:r>
      <w:r>
        <w:t>настояще</w:t>
      </w:r>
      <w:r>
        <w:t>го пункта.</w:t>
      </w:r>
    </w:p>
    <w:p w:rsidR="001247D8" w:rsidRDefault="001247D8">
      <w:pPr>
        <w:spacing w:line="225" w:lineRule="auto"/>
        <w:jc w:val="both"/>
        <w:sectPr w:rsidR="001247D8">
          <w:pgSz w:w="11910" w:h="16840"/>
          <w:pgMar w:top="16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0"/>
        <w:rPr>
          <w:sz w:val="22"/>
        </w:rPr>
      </w:pPr>
    </w:p>
    <w:p w:rsidR="001247D8" w:rsidRDefault="004A0F35">
      <w:pPr>
        <w:pStyle w:val="a3"/>
        <w:spacing w:line="225" w:lineRule="auto"/>
        <w:ind w:left="600" w:right="113" w:firstLine="540"/>
        <w:jc w:val="both"/>
      </w:pPr>
      <w:bookmarkStart w:id="18" w:name="_bookmark11"/>
      <w:bookmarkEnd w:id="18"/>
      <w:r>
        <w:t>Отрицательное заключение экспертизы проектной документации должно содержать указание на конкретные нормы законодательства Российской Федерации о недрах, конкретные условия пользования недрами (по лицензии на пользование недра</w:t>
      </w:r>
      <w:r>
        <w:t>ми, контракту или государственному заданию) и (или) конкретные положения документов, предусмотренных законодательством Российской Федерации о техническом регулировании и в сфере стандартизации, которым не соответствуют представленная проектная документация</w:t>
      </w:r>
      <w:r>
        <w:t xml:space="preserve"> и (или) части (разделы) проектной документации, в которых методика, техника, технология и комплекс работ на объекте не обоснованы и (или) предусмотрены виды и объемы работ на объекте, недостаточные для решения поставленных геологических задач и (или) не о</w:t>
      </w:r>
      <w:r>
        <w:t>беспечивающие рациональное комплексное использование и охрану недр.</w:t>
      </w:r>
    </w:p>
    <w:p w:rsidR="001247D8" w:rsidRDefault="001247D8">
      <w:pPr>
        <w:pStyle w:val="a3"/>
        <w:spacing w:before="4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5" w:firstLine="540"/>
        <w:jc w:val="both"/>
      </w:pPr>
      <w:r>
        <w:t>В отношении проектной документации, предусматривающей проведение работ по бурению поисковых, оценочных и (или) разведочных скважин на углеводородное сырье в Арктической зоне Российской Федерации, отрицательное заключение экспертизы проектной документации с</w:t>
      </w:r>
      <w:r>
        <w:t xml:space="preserve">оставляется также в случае получения от Федеральной службы по надзору в сфере природопользования в соответствии с </w:t>
      </w:r>
      <w:r>
        <w:rPr>
          <w:color w:val="0000FF"/>
        </w:rPr>
        <w:t xml:space="preserve">пунктом 26 </w:t>
      </w:r>
      <w:r>
        <w:t>настоящих Правил заключения о несоответствии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 xml:space="preserve">предусмотренных </w:t>
      </w:r>
      <w:r>
        <w:rPr>
          <w:color w:val="0000FF"/>
        </w:rPr>
        <w:t>абзацем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шестым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подпункта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"а"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пункта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12</w:t>
      </w:r>
      <w:r>
        <w:rPr>
          <w:color w:val="0000FF"/>
          <w:spacing w:val="-1"/>
        </w:rPr>
        <w:t xml:space="preserve"> </w:t>
      </w:r>
      <w:r>
        <w:t>настоящих Правил, тре</w:t>
      </w:r>
      <w:r>
        <w:t xml:space="preserve">бованиям в области охраны окружающей среды, предусмотренным Федеральным </w:t>
      </w:r>
      <w:hyperlink r:id="rId35">
        <w:r>
          <w:rPr>
            <w:color w:val="0000FF"/>
          </w:rPr>
          <w:t xml:space="preserve">законом </w:t>
        </w:r>
      </w:hyperlink>
      <w:r>
        <w:t>"Об охране окружающей среды".</w:t>
      </w:r>
    </w:p>
    <w:p w:rsidR="001247D8" w:rsidRDefault="001247D8">
      <w:pPr>
        <w:pStyle w:val="a3"/>
        <w:spacing w:before="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9" w:firstLine="540"/>
        <w:jc w:val="both"/>
      </w:pPr>
      <w:r>
        <w:t>В случае несоответствия проектной документаци</w:t>
      </w:r>
      <w:r>
        <w:t>и условиям лицензии на пользование недрами в части сроков проведения работ по геологическому изучению недр и (или) разведке месторождений полезных ископаемых, которые указаны в письменном уведомлении о допущенных нарушениях условий пользования недрами, пре</w:t>
      </w:r>
      <w:r>
        <w:t xml:space="preserve">дусмотренном </w:t>
      </w:r>
      <w:hyperlink r:id="rId36">
        <w:r>
          <w:rPr>
            <w:color w:val="0000FF"/>
          </w:rPr>
          <w:t>частью четвертой</w:t>
        </w:r>
      </w:hyperlink>
      <w:r>
        <w:rPr>
          <w:color w:val="0000FF"/>
        </w:rPr>
        <w:t xml:space="preserve"> </w:t>
      </w:r>
      <w:hyperlink r:id="rId37">
        <w:r>
          <w:rPr>
            <w:color w:val="0000FF"/>
          </w:rPr>
          <w:t>статьи 21</w:t>
        </w:r>
      </w:hyperlink>
      <w:r>
        <w:rPr>
          <w:color w:val="0000FF"/>
        </w:rPr>
        <w:t xml:space="preserve"> </w:t>
      </w:r>
      <w:r>
        <w:t>Закона Российской Федерации "О недрах", допускается составление положительного заключения экспертизы проектной документации, если проектная документация подготовлена в целях устранения нарушений, указанных в письменном уведомлении.</w:t>
      </w:r>
    </w:p>
    <w:p w:rsidR="001247D8" w:rsidRDefault="001247D8">
      <w:pPr>
        <w:pStyle w:val="a3"/>
        <w:spacing w:before="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6" w:firstLine="540"/>
        <w:jc w:val="both"/>
      </w:pPr>
      <w:r>
        <w:t>Зая</w:t>
      </w:r>
      <w:r>
        <w:t xml:space="preserve">витель вправе уведомить учреждение о подготовке проектной документации в целях устранения нарушений, указанных в письменном уведомлении о допущенных нарушениях условий пользования недрами, в любое время до окончания проведения экспертизы проектной </w:t>
      </w:r>
      <w:r>
        <w:rPr>
          <w:spacing w:val="-2"/>
        </w:rPr>
        <w:t>документ</w:t>
      </w:r>
      <w:r>
        <w:rPr>
          <w:spacing w:val="-2"/>
        </w:rPr>
        <w:t>ации.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8" w:firstLine="540"/>
        <w:jc w:val="both"/>
      </w:pPr>
      <w:r>
        <w:t>В случае государственной регистрации изменений в лицензию на пользование недрами в период проведения экспертизы проектной документации заключение экспертизы проектной документации составляется с учетом указанных изменений.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623"/>
        </w:tabs>
        <w:spacing w:line="225" w:lineRule="auto"/>
        <w:ind w:right="130" w:firstLine="540"/>
        <w:rPr>
          <w:sz w:val="24"/>
        </w:rPr>
      </w:pPr>
      <w:r>
        <w:rPr>
          <w:sz w:val="24"/>
        </w:rPr>
        <w:t>Заключение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80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ектной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spacing w:val="-2"/>
          <w:sz w:val="24"/>
        </w:rPr>
        <w:t>сведения:</w:t>
      </w:r>
    </w:p>
    <w:p w:rsidR="001247D8" w:rsidRDefault="004A0F35">
      <w:pPr>
        <w:pStyle w:val="a3"/>
        <w:spacing w:before="228"/>
        <w:ind w:left="1140"/>
      </w:pPr>
      <w:r>
        <w:t>а)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экспертизы;</w:t>
      </w:r>
    </w:p>
    <w:p w:rsidR="001247D8" w:rsidRDefault="001247D8">
      <w:pPr>
        <w:pStyle w:val="a3"/>
        <w:spacing w:before="7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4" w:firstLine="540"/>
        <w:jc w:val="both"/>
      </w:pPr>
      <w:r>
        <w:t>б) вид заключения экспертизы (положительное заключение экспертизы либо отрицательное заключение экспертизы);</w:t>
      </w:r>
    </w:p>
    <w:p w:rsidR="001247D8" w:rsidRDefault="004A0F35">
      <w:pPr>
        <w:pStyle w:val="a3"/>
        <w:spacing w:before="228" w:line="434" w:lineRule="auto"/>
        <w:ind w:left="1140" w:right="2822"/>
      </w:pPr>
      <w:r>
        <w:t>в)</w:t>
      </w:r>
      <w:r>
        <w:rPr>
          <w:spacing w:val="-6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экспертизы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экспертного</w:t>
      </w:r>
      <w:r>
        <w:rPr>
          <w:spacing w:val="-6"/>
        </w:rPr>
        <w:t xml:space="preserve"> </w:t>
      </w:r>
      <w:r>
        <w:t>заключения; г) название проектной документации;</w:t>
      </w:r>
    </w:p>
    <w:p w:rsidR="001247D8" w:rsidRDefault="001247D8">
      <w:pPr>
        <w:spacing w:line="434" w:lineRule="auto"/>
        <w:sectPr w:rsidR="001247D8">
          <w:pgSz w:w="11910" w:h="16840"/>
          <w:pgMar w:top="16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0"/>
        <w:rPr>
          <w:sz w:val="22"/>
        </w:rPr>
      </w:pPr>
    </w:p>
    <w:p w:rsidR="001247D8" w:rsidRDefault="004A0F35">
      <w:pPr>
        <w:pStyle w:val="a3"/>
        <w:spacing w:line="225" w:lineRule="auto"/>
        <w:ind w:left="600" w:right="120" w:firstLine="540"/>
        <w:jc w:val="both"/>
      </w:pPr>
      <w:r>
        <w:t xml:space="preserve">д) вид (направление) работ по проектной документации и наименование полезного </w:t>
      </w:r>
      <w:r>
        <w:rPr>
          <w:spacing w:val="-2"/>
        </w:rPr>
        <w:t>ископаемого;</w:t>
      </w:r>
    </w:p>
    <w:p w:rsidR="001247D8" w:rsidRDefault="004A0F35">
      <w:pPr>
        <w:pStyle w:val="a3"/>
        <w:spacing w:before="228"/>
        <w:ind w:left="1140"/>
      </w:pPr>
      <w:r>
        <w:t>е)</w:t>
      </w:r>
      <w:r>
        <w:rPr>
          <w:spacing w:val="-6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финансирования</w:t>
      </w:r>
      <w:r>
        <w:rPr>
          <w:spacing w:val="-6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rPr>
          <w:spacing w:val="-2"/>
        </w:rPr>
        <w:t>документации;</w:t>
      </w:r>
    </w:p>
    <w:p w:rsidR="001247D8" w:rsidRDefault="001247D8">
      <w:pPr>
        <w:pStyle w:val="a3"/>
        <w:spacing w:before="7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22" w:firstLine="540"/>
        <w:jc w:val="both"/>
      </w:pPr>
      <w:r>
        <w:t xml:space="preserve">ж) сведения об общей инвестиционной </w:t>
      </w:r>
      <w:r>
        <w:t xml:space="preserve">(сметной) стоимости работ по проектной </w:t>
      </w:r>
      <w:r>
        <w:rPr>
          <w:spacing w:val="-2"/>
        </w:rPr>
        <w:t>документации;</w:t>
      </w:r>
    </w:p>
    <w:p w:rsidR="001247D8" w:rsidRDefault="004A0F35">
      <w:pPr>
        <w:pStyle w:val="a3"/>
        <w:spacing w:before="228"/>
        <w:ind w:left="1140"/>
      </w:pPr>
      <w:r>
        <w:t>з)</w:t>
      </w:r>
      <w:r>
        <w:rPr>
          <w:spacing w:val="-8"/>
        </w:rPr>
        <w:t xml:space="preserve"> </w:t>
      </w:r>
      <w:r>
        <w:t>пространственные</w:t>
      </w:r>
      <w:r>
        <w:rPr>
          <w:spacing w:val="-8"/>
        </w:rPr>
        <w:t xml:space="preserve"> </w:t>
      </w:r>
      <w:r>
        <w:t>границы</w:t>
      </w:r>
      <w:r>
        <w:rPr>
          <w:spacing w:val="-7"/>
        </w:rPr>
        <w:t xml:space="preserve"> </w:t>
      </w:r>
      <w:r>
        <w:rPr>
          <w:spacing w:val="-2"/>
        </w:rPr>
        <w:t>объекта;</w:t>
      </w:r>
    </w:p>
    <w:p w:rsidR="001247D8" w:rsidRDefault="001247D8">
      <w:pPr>
        <w:pStyle w:val="a3"/>
        <w:spacing w:before="7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6" w:firstLine="540"/>
        <w:jc w:val="both"/>
      </w:pPr>
      <w:r>
        <w:t xml:space="preserve">и) наименования заказчика, исполнителя и проектировщика работ по проектной </w:t>
      </w:r>
      <w:r>
        <w:rPr>
          <w:spacing w:val="-2"/>
        </w:rPr>
        <w:t>документации;</w:t>
      </w:r>
    </w:p>
    <w:p w:rsidR="001247D8" w:rsidRDefault="004A0F35">
      <w:pPr>
        <w:pStyle w:val="a3"/>
        <w:spacing w:before="228"/>
        <w:ind w:left="1140"/>
      </w:pPr>
      <w:r>
        <w:t>к)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rPr>
          <w:spacing w:val="-2"/>
        </w:rPr>
        <w:t>документации;</w:t>
      </w:r>
    </w:p>
    <w:p w:rsidR="001247D8" w:rsidRDefault="001247D8">
      <w:pPr>
        <w:pStyle w:val="a3"/>
        <w:spacing w:before="7"/>
        <w:rPr>
          <w:sz w:val="20"/>
        </w:rPr>
      </w:pPr>
    </w:p>
    <w:p w:rsidR="001247D8" w:rsidRDefault="004A0F35">
      <w:pPr>
        <w:pStyle w:val="a3"/>
        <w:spacing w:before="1" w:line="225" w:lineRule="auto"/>
        <w:ind w:left="600" w:right="124" w:firstLine="540"/>
        <w:jc w:val="both"/>
      </w:pPr>
      <w:r>
        <w:t>л) реквизиты соответствующих госу</w:t>
      </w:r>
      <w:r>
        <w:t>дарственного задания, контракта, лицензии на пользование недрами;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20" w:firstLine="540"/>
        <w:jc w:val="both"/>
      </w:pPr>
      <w:r>
        <w:t>м) цель и основные геологические задачи работ по проектной документации и их ожидаемые результаты;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9" w:firstLine="540"/>
        <w:jc w:val="both"/>
      </w:pPr>
      <w:r>
        <w:t>н) перечень и объемы основных видов работ по проектной документации, значения допустимых отклонений для отдельных видов геологоразведочных работ;</w:t>
      </w:r>
    </w:p>
    <w:p w:rsidR="001247D8" w:rsidRDefault="004A0F35">
      <w:pPr>
        <w:pStyle w:val="a3"/>
        <w:spacing w:before="228"/>
        <w:ind w:left="1140"/>
      </w:pPr>
      <w:r>
        <w:t>о)</w:t>
      </w:r>
      <w:r>
        <w:rPr>
          <w:spacing w:val="-6"/>
        </w:rPr>
        <w:t xml:space="preserve"> </w:t>
      </w:r>
      <w:r>
        <w:t>краткая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представленной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экспертизу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rPr>
          <w:spacing w:val="-2"/>
        </w:rPr>
        <w:t>документации;</w:t>
      </w:r>
    </w:p>
    <w:p w:rsidR="001247D8" w:rsidRDefault="001247D8">
      <w:pPr>
        <w:pStyle w:val="a3"/>
        <w:spacing w:before="7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4" w:firstLine="540"/>
        <w:jc w:val="both"/>
      </w:pPr>
      <w:r>
        <w:t xml:space="preserve">п) оценка полноты приведенных </w:t>
      </w:r>
      <w:r>
        <w:t>в проекте данных, обоснованность принятых методики производства работ, технологических решений и оптимальность предусмотренных видов и объемов работ для решения поставленных геологических задач с указанием конкретных аргументированных замечаний и рекоменда</w:t>
      </w:r>
      <w:r>
        <w:t>ций по исправлению и доработке проекта (при наличии) и ссылками на положения законодательства Российской Федерации о недрах, условия пользования недрами, сроки пользования участком недр (по лицензии на пользование недрами, контракту или государственному за</w:t>
      </w:r>
      <w:r>
        <w:t xml:space="preserve">данию), а также документы, предусмотренные законодательством Российской Федерации о техническом регулировании и в сфере </w:t>
      </w:r>
      <w:r>
        <w:rPr>
          <w:spacing w:val="-2"/>
        </w:rPr>
        <w:t>стандартизации;</w:t>
      </w:r>
    </w:p>
    <w:p w:rsidR="001247D8" w:rsidRDefault="001247D8">
      <w:pPr>
        <w:pStyle w:val="a3"/>
        <w:spacing w:before="4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6" w:firstLine="540"/>
        <w:jc w:val="both"/>
      </w:pPr>
      <w:r>
        <w:t>р) выводы с оценкой соответствия проектных решений законодательству Российской Федерации о недрах, условиям пользования</w:t>
      </w:r>
      <w:r>
        <w:t xml:space="preserve"> недрами, срокам пользования участком недр (по лицензии на пользование недрами, контракту или государственному заданию), а также документам, предусмотренным законодательством Российской Федерации о техническом регулировании и в сфере стандартизации;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7" w:firstLine="540"/>
        <w:jc w:val="both"/>
      </w:pPr>
      <w:r>
        <w:t>с) ср</w:t>
      </w:r>
      <w:r>
        <w:t>ок утверждения проектной документации заявителем, который не может превышать 15 рабочих дней с даты завершения экспертизы проектной документации, а также указание на обязанность заявителя представить утвержденную проектную документацию в учреждение (в случ</w:t>
      </w:r>
      <w:r>
        <w:t>ае оформления положительного заключения экспертизы проектной документации);</w:t>
      </w:r>
    </w:p>
    <w:p w:rsidR="001247D8" w:rsidRDefault="004A0F35">
      <w:pPr>
        <w:pStyle w:val="a3"/>
        <w:spacing w:before="229" w:line="434" w:lineRule="auto"/>
        <w:ind w:left="1140" w:right="117"/>
        <w:jc w:val="both"/>
      </w:pPr>
      <w:r>
        <w:t>т) данные для внесения в государственный реестр работ по геологическому изучению недр; у)</w:t>
      </w:r>
      <w:r>
        <w:rPr>
          <w:spacing w:val="80"/>
          <w:w w:val="150"/>
        </w:rPr>
        <w:t xml:space="preserve"> </w:t>
      </w:r>
      <w:r>
        <w:t>адрес</w:t>
      </w:r>
      <w:r>
        <w:rPr>
          <w:spacing w:val="80"/>
          <w:w w:val="150"/>
        </w:rPr>
        <w:t xml:space="preserve"> </w:t>
      </w:r>
      <w:r>
        <w:t>электронной</w:t>
      </w:r>
      <w:r>
        <w:rPr>
          <w:spacing w:val="80"/>
          <w:w w:val="150"/>
        </w:rPr>
        <w:t xml:space="preserve"> </w:t>
      </w:r>
      <w:r>
        <w:t>почты</w:t>
      </w:r>
      <w:r>
        <w:rPr>
          <w:spacing w:val="80"/>
          <w:w w:val="150"/>
        </w:rPr>
        <w:t xml:space="preserve"> </w:t>
      </w:r>
      <w:r>
        <w:t>учреждения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направления</w:t>
      </w:r>
      <w:r>
        <w:rPr>
          <w:spacing w:val="80"/>
          <w:w w:val="150"/>
        </w:rPr>
        <w:t xml:space="preserve"> </w:t>
      </w:r>
      <w:r>
        <w:t>утвержденной</w:t>
      </w:r>
      <w:r>
        <w:rPr>
          <w:spacing w:val="80"/>
          <w:w w:val="150"/>
        </w:rPr>
        <w:t xml:space="preserve"> </w:t>
      </w:r>
      <w:r>
        <w:t>проектной</w:t>
      </w:r>
    </w:p>
    <w:p w:rsidR="001247D8" w:rsidRDefault="001247D8">
      <w:pPr>
        <w:spacing w:line="434" w:lineRule="auto"/>
        <w:jc w:val="both"/>
        <w:sectPr w:rsidR="001247D8">
          <w:pgSz w:w="11910" w:h="16840"/>
          <w:pgMar w:top="16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"/>
        <w:rPr>
          <w:sz w:val="13"/>
        </w:rPr>
      </w:pPr>
    </w:p>
    <w:p w:rsidR="001247D8" w:rsidRDefault="001247D8">
      <w:pPr>
        <w:pStyle w:val="a3"/>
        <w:spacing w:line="20" w:lineRule="exact"/>
        <w:ind w:left="6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3" o:spid="_x0000_s1052" style="width:503.3pt;height:1pt;mso-position-horizontal-relative:char;mso-position-vertical-relative:line" coordsize="10066,20">
            <v:line id="_x0000_s1053" style="position:absolute" from="0,10" to="10066,10" strokeweight="1pt"/>
            <w10:wrap type="none"/>
            <w10:anchorlock/>
          </v:group>
        </w:pict>
      </w:r>
    </w:p>
    <w:p w:rsidR="001247D8" w:rsidRDefault="001247D8">
      <w:pPr>
        <w:pStyle w:val="a3"/>
        <w:spacing w:before="1"/>
        <w:rPr>
          <w:sz w:val="12"/>
        </w:rPr>
      </w:pPr>
    </w:p>
    <w:p w:rsidR="001247D8" w:rsidRDefault="004A0F35">
      <w:pPr>
        <w:pStyle w:val="a3"/>
        <w:spacing w:before="90"/>
        <w:ind w:left="600"/>
      </w:pPr>
      <w:bookmarkStart w:id="19" w:name="_bookmark12"/>
      <w:bookmarkEnd w:id="19"/>
      <w:r>
        <w:t>документации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пунктом</w:t>
      </w:r>
      <w:r>
        <w:rPr>
          <w:spacing w:val="-6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настоящих</w:t>
      </w:r>
      <w:r>
        <w:rPr>
          <w:spacing w:val="-6"/>
        </w:rPr>
        <w:t xml:space="preserve"> </w:t>
      </w:r>
      <w:r>
        <w:rPr>
          <w:spacing w:val="-2"/>
        </w:rPr>
        <w:t>Правил;</w:t>
      </w:r>
    </w:p>
    <w:p w:rsidR="001247D8" w:rsidRDefault="001247D8">
      <w:pPr>
        <w:pStyle w:val="a3"/>
        <w:spacing w:before="8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17" w:firstLine="540"/>
        <w:jc w:val="both"/>
      </w:pPr>
      <w:r>
        <w:t>ф) иные сведения, относящиеся к принимаемым экспертным решениям (в рамках соответствующих разделов заключения экспертизы).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15"/>
        </w:tabs>
        <w:spacing w:line="225" w:lineRule="auto"/>
        <w:ind w:right="118" w:firstLine="540"/>
        <w:jc w:val="both"/>
        <w:rPr>
          <w:sz w:val="24"/>
        </w:rPr>
      </w:pPr>
      <w:r>
        <w:rPr>
          <w:sz w:val="24"/>
        </w:rPr>
        <w:t xml:space="preserve">Заключение экспертизы проектной документации, в отношении которой в соответствии с </w:t>
      </w:r>
      <w:r>
        <w:rPr>
          <w:color w:val="0000FF"/>
          <w:sz w:val="24"/>
        </w:rPr>
        <w:t xml:space="preserve">подпунктом "е" пункта </w:t>
      </w:r>
      <w:r>
        <w:rPr>
          <w:sz w:val="24"/>
        </w:rPr>
        <w:t>5 настоящих Правил проводится анализ и оценка соответствия выполненного укрупненного расчета стоимости работ по проекту условиям контракта или государс</w:t>
      </w:r>
      <w:r>
        <w:rPr>
          <w:sz w:val="24"/>
        </w:rPr>
        <w:t xml:space="preserve">твенного задания, помимо сведений, указанных в </w:t>
      </w:r>
      <w:r>
        <w:rPr>
          <w:color w:val="0000FF"/>
          <w:sz w:val="24"/>
        </w:rPr>
        <w:t xml:space="preserve">пункте 29 </w:t>
      </w:r>
      <w:r>
        <w:rPr>
          <w:sz w:val="24"/>
        </w:rPr>
        <w:t>настоящих Правил, должно содержать следующие сведения:</w:t>
      </w:r>
    </w:p>
    <w:p w:rsidR="001247D8" w:rsidRDefault="004A0F35">
      <w:pPr>
        <w:pStyle w:val="a3"/>
        <w:spacing w:before="230"/>
        <w:ind w:left="1140"/>
      </w:pPr>
      <w:r>
        <w:t>а)</w:t>
      </w:r>
      <w:r>
        <w:rPr>
          <w:spacing w:val="-6"/>
        </w:rPr>
        <w:t xml:space="preserve"> </w:t>
      </w:r>
      <w:r>
        <w:t>сметная</w:t>
      </w:r>
      <w:r>
        <w:rPr>
          <w:spacing w:val="-6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действующих</w:t>
      </w:r>
      <w:r>
        <w:rPr>
          <w:spacing w:val="-6"/>
        </w:rPr>
        <w:t xml:space="preserve"> </w:t>
      </w:r>
      <w:r>
        <w:rPr>
          <w:spacing w:val="-2"/>
        </w:rPr>
        <w:t>ценах;</w:t>
      </w:r>
    </w:p>
    <w:p w:rsidR="001247D8" w:rsidRDefault="001247D8">
      <w:pPr>
        <w:pStyle w:val="a3"/>
        <w:spacing w:before="7"/>
        <w:rPr>
          <w:sz w:val="20"/>
        </w:rPr>
      </w:pPr>
    </w:p>
    <w:p w:rsidR="001247D8" w:rsidRDefault="004A0F35">
      <w:pPr>
        <w:pStyle w:val="a3"/>
        <w:spacing w:line="225" w:lineRule="auto"/>
        <w:ind w:left="600" w:right="121" w:firstLine="540"/>
        <w:jc w:val="both"/>
      </w:pPr>
      <w:r>
        <w:t>б) перечень основных нормативов, принятых при расчете сметной стоимос</w:t>
      </w:r>
      <w:r>
        <w:t>ти работ по проектной документации;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22" w:firstLine="540"/>
        <w:jc w:val="both"/>
      </w:pPr>
      <w:r>
        <w:t>в) выводы о соответствии (несоответствии) выполненных расчетов стоимости работ по проектной документации условиям контракта (для проектной документации, подготовленной в соответствии с контрактом) или государственного з</w:t>
      </w:r>
      <w:r>
        <w:t>адания (для проектной документации, подготовленной в соответствии с государственным заданием);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before="1" w:line="225" w:lineRule="auto"/>
        <w:ind w:left="600" w:right="119" w:firstLine="540"/>
        <w:jc w:val="both"/>
      </w:pPr>
      <w:r>
        <w:t>г)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соблюдении</w:t>
      </w:r>
      <w:r>
        <w:rPr>
          <w:spacing w:val="-5"/>
        </w:rPr>
        <w:t xml:space="preserve"> </w:t>
      </w:r>
      <w:r>
        <w:t>(несоблюдении)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определению</w:t>
      </w:r>
      <w:r>
        <w:rPr>
          <w:spacing w:val="-4"/>
        </w:rPr>
        <w:t xml:space="preserve"> </w:t>
      </w:r>
      <w:r>
        <w:t>норматива</w:t>
      </w:r>
      <w:r>
        <w:rPr>
          <w:spacing w:val="-4"/>
        </w:rPr>
        <w:t xml:space="preserve"> </w:t>
      </w:r>
      <w:r>
        <w:t>косвенных затрат и нормы прибыли в представленной проектной документации.</w:t>
      </w:r>
    </w:p>
    <w:p w:rsidR="001247D8" w:rsidRDefault="001247D8">
      <w:pPr>
        <w:pStyle w:val="a3"/>
        <w:spacing w:before="11"/>
        <w:rPr>
          <w:sz w:val="20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89"/>
        </w:tabs>
        <w:spacing w:line="225" w:lineRule="auto"/>
        <w:ind w:right="117" w:firstLine="540"/>
        <w:jc w:val="both"/>
        <w:rPr>
          <w:sz w:val="24"/>
        </w:rPr>
      </w:pPr>
      <w:r>
        <w:rPr>
          <w:sz w:val="24"/>
        </w:rPr>
        <w:t>В отношении проектной документации, предусматривающей проведение работ по бурению поисковых, оценочных и (или) разведочных скважин на углеводородное сырье в Арктической зоне Российской Федерации, к заключению экспертизы проектной документации прилагается з</w:t>
      </w:r>
      <w:r>
        <w:rPr>
          <w:sz w:val="24"/>
        </w:rPr>
        <w:t xml:space="preserve">аключение Федеральной службы по надзору в сфере природопользования, полученное в соответствии с </w:t>
      </w:r>
      <w:r>
        <w:rPr>
          <w:color w:val="0000FF"/>
          <w:sz w:val="24"/>
        </w:rPr>
        <w:t xml:space="preserve">пунктом 26 </w:t>
      </w:r>
      <w:r>
        <w:rPr>
          <w:sz w:val="24"/>
        </w:rPr>
        <w:t>настоящих Правил.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48"/>
        </w:tabs>
        <w:spacing w:line="225" w:lineRule="auto"/>
        <w:ind w:right="117" w:firstLine="540"/>
        <w:jc w:val="both"/>
        <w:rPr>
          <w:sz w:val="24"/>
        </w:rPr>
      </w:pPr>
      <w:r>
        <w:rPr>
          <w:sz w:val="24"/>
        </w:rPr>
        <w:t xml:space="preserve">Не позднее 2-го рабочего дня с даты подписания заключения экспертизы проектной документации в порядке, предусмотренном </w:t>
      </w:r>
      <w:r>
        <w:rPr>
          <w:color w:val="0000FF"/>
          <w:sz w:val="24"/>
        </w:rPr>
        <w:t xml:space="preserve">пунктом 27 </w:t>
      </w:r>
      <w:r>
        <w:rPr>
          <w:sz w:val="24"/>
        </w:rPr>
        <w:t>настоящих Правил, заключение экспертизы проектной документации направляется заявителю: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before="1" w:line="225" w:lineRule="auto"/>
        <w:ind w:left="600" w:right="119" w:firstLine="540"/>
        <w:jc w:val="both"/>
      </w:pPr>
      <w:r>
        <w:t>а) в электронном виде посредством использования электронной почты и личного кабинета недропользователя или посредством единого портала государственных и муниципальных у</w:t>
      </w:r>
      <w:r>
        <w:t>слуг</w:t>
      </w:r>
      <w:r>
        <w:rPr>
          <w:spacing w:val="40"/>
        </w:rPr>
        <w:t xml:space="preserve"> </w:t>
      </w:r>
      <w:r>
        <w:t xml:space="preserve">(в случае подачи </w:t>
      </w:r>
      <w:r>
        <w:rPr>
          <w:color w:val="0000FF"/>
        </w:rPr>
        <w:t xml:space="preserve">заявки </w:t>
      </w:r>
      <w:r>
        <w:t>и прилагаемых к ней документов посредством единого портала государственных и муниципальных услуг);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8" w:firstLine="540"/>
        <w:jc w:val="both"/>
      </w:pPr>
      <w:r>
        <w:t>б) на бумажном носителе в 2 экземплярах лично заявителю (его уполномоченному представителю) под подпись (в случае, если в заявлении указана необходимость получения экземпляра заключения экспертизы проектной документации на бумажном носителе).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38"/>
        </w:tabs>
        <w:spacing w:before="1" w:line="225" w:lineRule="auto"/>
        <w:ind w:right="117" w:firstLine="540"/>
        <w:jc w:val="both"/>
        <w:rPr>
          <w:sz w:val="24"/>
        </w:rPr>
      </w:pPr>
      <w:r>
        <w:rPr>
          <w:sz w:val="24"/>
        </w:rPr>
        <w:t>Не позднее 1</w:t>
      </w:r>
      <w:r>
        <w:rPr>
          <w:sz w:val="24"/>
        </w:rPr>
        <w:t>5-го рабочего дня с даты подписания заключения экспертизы проектной документации данное заключение, а также утвержденная заявителем проектная документация (в случае выдачи положительного заключения экспертизы проектной документации) размещаются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 федеральн</w:t>
      </w:r>
      <w:r>
        <w:rPr>
          <w:sz w:val="24"/>
        </w:rPr>
        <w:t xml:space="preserve">ой государственной информационной системе Федерального агентства по </w:t>
      </w:r>
      <w:r>
        <w:rPr>
          <w:spacing w:val="-2"/>
          <w:sz w:val="24"/>
        </w:rPr>
        <w:t>недропользованию.</w:t>
      </w:r>
    </w:p>
    <w:p w:rsidR="001247D8" w:rsidRDefault="004A0F35">
      <w:pPr>
        <w:pStyle w:val="a3"/>
        <w:spacing w:before="229"/>
        <w:ind w:left="1140"/>
      </w:pPr>
      <w:r>
        <w:t>Технические</w:t>
      </w:r>
      <w:r>
        <w:rPr>
          <w:spacing w:val="3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(описки,</w:t>
      </w:r>
      <w:r>
        <w:rPr>
          <w:spacing w:val="3"/>
        </w:rPr>
        <w:t xml:space="preserve"> </w:t>
      </w:r>
      <w:r>
        <w:t>опечатки,</w:t>
      </w:r>
      <w:r>
        <w:rPr>
          <w:spacing w:val="4"/>
        </w:rPr>
        <w:t xml:space="preserve"> </w:t>
      </w:r>
      <w:r>
        <w:t>грамматические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арифметические</w:t>
      </w:r>
      <w:r>
        <w:rPr>
          <w:spacing w:val="3"/>
        </w:rPr>
        <w:t xml:space="preserve"> </w:t>
      </w:r>
      <w:r>
        <w:t>ошибки</w:t>
      </w:r>
      <w:r>
        <w:rPr>
          <w:spacing w:val="4"/>
        </w:rPr>
        <w:t xml:space="preserve"> </w:t>
      </w:r>
      <w:r>
        <w:rPr>
          <w:spacing w:val="-4"/>
        </w:rPr>
        <w:t>либо</w:t>
      </w:r>
    </w:p>
    <w:p w:rsidR="001247D8" w:rsidRDefault="001247D8">
      <w:pPr>
        <w:sectPr w:rsidR="001247D8">
          <w:headerReference w:type="default" r:id="rId38"/>
          <w:footerReference w:type="default" r:id="rId39"/>
          <w:pgSz w:w="11910" w:h="16840"/>
          <w:pgMar w:top="12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"/>
        <w:rPr>
          <w:sz w:val="13"/>
        </w:rPr>
      </w:pPr>
    </w:p>
    <w:p w:rsidR="001247D8" w:rsidRDefault="001247D8">
      <w:pPr>
        <w:pStyle w:val="a3"/>
        <w:spacing w:line="20" w:lineRule="exact"/>
        <w:ind w:left="6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4" o:spid="_x0000_s1050" style="width:503.3pt;height:1pt;mso-position-horizontal-relative:char;mso-position-vertical-relative:line" coordsize="10066,20">
            <v:line id="_x0000_s1051" style="position:absolute" from="0,10" to="10066,10" strokeweight="1pt"/>
            <w10:wrap type="none"/>
            <w10:anchorlock/>
          </v:group>
        </w:pict>
      </w:r>
    </w:p>
    <w:p w:rsidR="001247D8" w:rsidRDefault="001247D8">
      <w:pPr>
        <w:pStyle w:val="a3"/>
        <w:spacing w:before="1"/>
        <w:rPr>
          <w:sz w:val="12"/>
        </w:rPr>
      </w:pPr>
    </w:p>
    <w:p w:rsidR="001247D8" w:rsidRDefault="004A0F35">
      <w:pPr>
        <w:pStyle w:val="a3"/>
        <w:spacing w:before="104" w:line="225" w:lineRule="auto"/>
        <w:ind w:left="600" w:right="120"/>
        <w:jc w:val="both"/>
      </w:pPr>
      <w:bookmarkStart w:id="20" w:name="Приложение._Заявка_на_проведение_эксперт"/>
      <w:bookmarkStart w:id="21" w:name="_bookmark13"/>
      <w:bookmarkEnd w:id="20"/>
      <w:bookmarkEnd w:id="21"/>
      <w:r>
        <w:t>подобные ошибки), допущенные в заключении экспертизы проектной документации, исправляются путем подготовки дополнения к заключению экспертизы проектной</w:t>
      </w:r>
      <w:r>
        <w:rPr>
          <w:spacing w:val="40"/>
        </w:rPr>
        <w:t xml:space="preserve"> </w:t>
      </w:r>
      <w:r>
        <w:t>документации, подписываемого уполномоченным лицом учреждения.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10"/>
        </w:tabs>
        <w:spacing w:line="225" w:lineRule="auto"/>
        <w:ind w:right="118" w:firstLine="540"/>
        <w:jc w:val="both"/>
        <w:rPr>
          <w:sz w:val="24"/>
        </w:rPr>
      </w:pPr>
      <w:r>
        <w:rPr>
          <w:sz w:val="24"/>
        </w:rPr>
        <w:t xml:space="preserve">В случае прекращения, в том числе досрочного, права пользования недрами проведение экспертизы проектной документации завершается. При этом подготовка и направление заключения экспертизы проектной документации в порядке, предусмотренном </w:t>
      </w:r>
      <w:r>
        <w:rPr>
          <w:color w:val="0000FF"/>
          <w:sz w:val="24"/>
        </w:rPr>
        <w:t xml:space="preserve">пунктами 29 </w:t>
      </w:r>
      <w:r>
        <w:rPr>
          <w:sz w:val="24"/>
        </w:rPr>
        <w:t xml:space="preserve">- </w:t>
      </w:r>
      <w:r>
        <w:rPr>
          <w:color w:val="0000FF"/>
          <w:sz w:val="24"/>
        </w:rPr>
        <w:t xml:space="preserve">32 </w:t>
      </w:r>
      <w:r>
        <w:rPr>
          <w:sz w:val="24"/>
        </w:rPr>
        <w:t>нас</w:t>
      </w:r>
      <w:r>
        <w:rPr>
          <w:sz w:val="24"/>
        </w:rPr>
        <w:t>тоящих Правил, не осуществляется.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21" w:firstLine="540"/>
        <w:jc w:val="both"/>
      </w:pPr>
      <w:r>
        <w:t>Пользователь недр вправе получить проектную документацию непосредственно в учреждении в случае направления проектной документации недр на бумажном носителе.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7" w:firstLine="540"/>
        <w:jc w:val="both"/>
      </w:pPr>
      <w:r>
        <w:t xml:space="preserve">Плата за проведение экспертизы проектной документации в случае </w:t>
      </w:r>
      <w:r>
        <w:t xml:space="preserve">ее завершения в связи с возникновением обстоятельств, предусмотренных </w:t>
      </w:r>
      <w:r>
        <w:rPr>
          <w:color w:val="0000FF"/>
        </w:rPr>
        <w:t xml:space="preserve">абзацем первым </w:t>
      </w:r>
      <w:r>
        <w:t xml:space="preserve">настоящего пункта, не </w:t>
      </w:r>
      <w:r>
        <w:rPr>
          <w:spacing w:val="-2"/>
        </w:rPr>
        <w:t>возвращается.</w:t>
      </w:r>
    </w:p>
    <w:p w:rsidR="001247D8" w:rsidRDefault="001247D8">
      <w:pPr>
        <w:pStyle w:val="a3"/>
        <w:rPr>
          <w:sz w:val="21"/>
        </w:rPr>
      </w:pPr>
    </w:p>
    <w:p w:rsidR="001247D8" w:rsidRDefault="004A0F35">
      <w:pPr>
        <w:pStyle w:val="a3"/>
        <w:spacing w:line="225" w:lineRule="auto"/>
        <w:ind w:left="600" w:right="117" w:firstLine="540"/>
        <w:jc w:val="both"/>
      </w:pPr>
      <w:r>
        <w:t>В случае перехода права пользования недрами и переоформления лицензии на пользование недрами проведение экспертизы проектной документа</w:t>
      </w:r>
      <w:r>
        <w:t xml:space="preserve">ции продолжается. При этом направление заключения экспертизы проектной документации осуществляется по адресу электронной почты, указанному в </w:t>
      </w:r>
      <w:r>
        <w:rPr>
          <w:color w:val="0000FF"/>
        </w:rPr>
        <w:t>заявке</w:t>
      </w:r>
      <w:r>
        <w:t xml:space="preserve">. Пользователь недр по переоформленной лицензии на пользование недрами вправе получить заключение экспертизы </w:t>
      </w:r>
      <w:r>
        <w:t>проектной документации и проектную документацию в электронном виде по заявлению, направляемому в учреждение.</w:t>
      </w:r>
    </w:p>
    <w:p w:rsidR="001247D8" w:rsidRDefault="001247D8">
      <w:pPr>
        <w:pStyle w:val="a3"/>
        <w:spacing w:before="2"/>
        <w:rPr>
          <w:sz w:val="21"/>
        </w:rPr>
      </w:pPr>
    </w:p>
    <w:p w:rsidR="001247D8" w:rsidRDefault="004A0F35">
      <w:pPr>
        <w:pStyle w:val="a5"/>
        <w:numPr>
          <w:ilvl w:val="0"/>
          <w:numId w:val="2"/>
        </w:numPr>
        <w:tabs>
          <w:tab w:val="left" w:pos="1537"/>
        </w:tabs>
        <w:spacing w:line="225" w:lineRule="auto"/>
        <w:ind w:right="114" w:firstLine="540"/>
        <w:jc w:val="both"/>
        <w:rPr>
          <w:sz w:val="24"/>
        </w:rPr>
      </w:pPr>
      <w:r>
        <w:rPr>
          <w:sz w:val="24"/>
        </w:rPr>
        <w:t xml:space="preserve">В случае получения отрицательного заключения экспертизы проектной документации заявитель имеет право повторно направить </w:t>
      </w:r>
      <w:r>
        <w:rPr>
          <w:color w:val="0000FF"/>
          <w:sz w:val="24"/>
        </w:rPr>
        <w:t xml:space="preserve">заявку </w:t>
      </w:r>
      <w:r>
        <w:rPr>
          <w:sz w:val="24"/>
        </w:rPr>
        <w:t>на проведение экспе</w:t>
      </w:r>
      <w:r>
        <w:rPr>
          <w:sz w:val="24"/>
        </w:rPr>
        <w:t>ртизы проектной документации или изменений, вносимых в проектную документацию, в соответствии с настоящими Правилами после устранения недостатков, указанных в отрицательном заключении экспертизы проектной документации.</w:t>
      </w:r>
    </w:p>
    <w:p w:rsidR="001247D8" w:rsidRDefault="001247D8">
      <w:pPr>
        <w:pStyle w:val="a3"/>
        <w:rPr>
          <w:sz w:val="26"/>
        </w:rPr>
      </w:pPr>
    </w:p>
    <w:p w:rsidR="001247D8" w:rsidRDefault="001247D8">
      <w:pPr>
        <w:pStyle w:val="a3"/>
        <w:rPr>
          <w:sz w:val="26"/>
        </w:rPr>
      </w:pPr>
    </w:p>
    <w:p w:rsidR="001247D8" w:rsidRDefault="001247D8">
      <w:pPr>
        <w:pStyle w:val="a3"/>
        <w:rPr>
          <w:sz w:val="26"/>
        </w:rPr>
      </w:pPr>
    </w:p>
    <w:p w:rsidR="001247D8" w:rsidRDefault="001247D8">
      <w:pPr>
        <w:pStyle w:val="a3"/>
        <w:spacing w:before="3"/>
        <w:rPr>
          <w:sz w:val="35"/>
        </w:rPr>
      </w:pPr>
    </w:p>
    <w:p w:rsidR="001247D8" w:rsidRDefault="004A0F35">
      <w:pPr>
        <w:pStyle w:val="a3"/>
        <w:spacing w:before="1" w:line="225" w:lineRule="auto"/>
        <w:ind w:left="6165" w:right="116" w:firstLine="3203"/>
        <w:jc w:val="right"/>
      </w:pPr>
      <w:r>
        <w:rPr>
          <w:spacing w:val="-2"/>
        </w:rPr>
        <w:t xml:space="preserve">Приложение </w:t>
      </w:r>
      <w:r>
        <w:t>к Правилам проведения экспертизы проектной</w:t>
      </w:r>
      <w:r>
        <w:rPr>
          <w:spacing w:val="-12"/>
        </w:rPr>
        <w:t xml:space="preserve"> </w:t>
      </w:r>
      <w:r>
        <w:t>документации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</w:t>
      </w:r>
    </w:p>
    <w:p w:rsidR="001247D8" w:rsidRDefault="001247D8">
      <w:pPr>
        <w:pStyle w:val="a3"/>
        <w:spacing w:before="9"/>
        <w:rPr>
          <w:sz w:val="21"/>
        </w:rPr>
      </w:pPr>
    </w:p>
    <w:p w:rsidR="001247D8" w:rsidRDefault="004A0F35">
      <w:pPr>
        <w:pStyle w:val="a3"/>
        <w:ind w:right="117"/>
        <w:jc w:val="right"/>
      </w:pPr>
      <w:r>
        <w:rPr>
          <w:spacing w:val="-2"/>
        </w:rPr>
        <w:t>(форма</w:t>
      </w:r>
      <w:r>
        <w:rPr>
          <w:spacing w:val="-2"/>
        </w:rPr>
        <w:t>)</w:t>
      </w:r>
    </w:p>
    <w:p w:rsidR="001247D8" w:rsidRDefault="001247D8">
      <w:pPr>
        <w:pStyle w:val="a3"/>
        <w:spacing w:before="1"/>
        <w:rPr>
          <w:sz w:val="30"/>
        </w:rPr>
      </w:pPr>
    </w:p>
    <w:p w:rsidR="001247D8" w:rsidRDefault="004A0F35">
      <w:pPr>
        <w:pStyle w:val="a3"/>
        <w:spacing w:line="268" w:lineRule="exact"/>
        <w:ind w:left="883" w:right="1411"/>
        <w:jc w:val="center"/>
      </w:pPr>
      <w:r>
        <w:rPr>
          <w:spacing w:val="-2"/>
        </w:rPr>
        <w:t>ЗАЯВКА</w:t>
      </w:r>
    </w:p>
    <w:p w:rsidR="001247D8" w:rsidRDefault="004A0F35">
      <w:pPr>
        <w:pStyle w:val="a3"/>
        <w:spacing w:before="6" w:line="225" w:lineRule="auto"/>
        <w:ind w:left="694" w:right="1224"/>
        <w:jc w:val="center"/>
      </w:pPr>
      <w:r>
        <w:t>на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экспертизы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 xml:space="preserve">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</w:t>
      </w:r>
      <w:r>
        <w:rPr>
          <w:spacing w:val="-2"/>
        </w:rPr>
        <w:t>ископаемых</w:t>
      </w:r>
    </w:p>
    <w:p w:rsidR="001247D8" w:rsidRDefault="001247D8">
      <w:pPr>
        <w:spacing w:line="225" w:lineRule="auto"/>
        <w:jc w:val="center"/>
        <w:sectPr w:rsidR="001247D8">
          <w:pgSz w:w="11910" w:h="16840"/>
          <w:pgMar w:top="12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spacing w:before="10"/>
        <w:rPr>
          <w:sz w:val="21"/>
        </w:rPr>
      </w:pPr>
    </w:p>
    <w:p w:rsidR="001247D8" w:rsidRDefault="004A0F35">
      <w:pPr>
        <w:pStyle w:val="a5"/>
        <w:numPr>
          <w:ilvl w:val="0"/>
          <w:numId w:val="1"/>
        </w:numPr>
        <w:tabs>
          <w:tab w:val="left" w:pos="1185"/>
        </w:tabs>
        <w:spacing w:before="90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заявителе:</w:t>
      </w:r>
    </w:p>
    <w:p w:rsidR="001247D8" w:rsidRDefault="001247D8">
      <w:pPr>
        <w:pStyle w:val="a3"/>
        <w:spacing w:before="3"/>
        <w:rPr>
          <w:sz w:val="6"/>
        </w:rPr>
      </w:pPr>
      <w:r w:rsidRPr="001247D8">
        <w:pict>
          <v:shape id="docshape40" o:spid="_x0000_s1049" style="position:absolute;margin-left:208.85pt;margin-top:4.85pt;width:304.9pt;height:.1pt;z-index:-15720448;mso-wrap-distance-left:0;mso-wrap-distance-right:0;mso-position-horizontal-relative:page" coordorigin="4177,97" coordsize="6098,0" path="m4177,97r6098,e" filled="f" strokeweight=".5pt">
            <v:path arrowok="t"/>
            <w10:wrap type="topAndBottom" anchorx="page"/>
          </v:shape>
        </w:pict>
      </w: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3"/>
        <w:rPr>
          <w:sz w:val="18"/>
        </w:rPr>
      </w:pPr>
      <w:r w:rsidRPr="001247D8">
        <w:pict>
          <v:shape id="docshape41" o:spid="_x0000_s1048" style="position:absolute;margin-left:61pt;margin-top:11.95pt;width:452.75pt;height:.1pt;z-index:-15719936;mso-wrap-distance-left:0;mso-wrap-distance-right:0;mso-position-horizontal-relative:page" coordorigin="1220,239" coordsize="9055,0" o:spt="100" adj="0,,0" path="m1220,239r9055,m1220,239r9055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1247D8" w:rsidRDefault="004A0F35">
      <w:pPr>
        <w:pStyle w:val="a3"/>
        <w:spacing w:before="106"/>
        <w:ind w:left="886"/>
      </w:pPr>
      <w:r>
        <w:t>(для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полное</w:t>
      </w:r>
      <w:r>
        <w:rPr>
          <w:spacing w:val="-6"/>
        </w:rPr>
        <w:t xml:space="preserve"> </w:t>
      </w:r>
      <w:r>
        <w:t>наименование,</w:t>
      </w:r>
      <w:r>
        <w:rPr>
          <w:spacing w:val="-5"/>
        </w:rPr>
        <w:t xml:space="preserve"> </w:t>
      </w:r>
      <w:r>
        <w:t>организационно-правовая</w:t>
      </w:r>
      <w:r>
        <w:rPr>
          <w:spacing w:val="-4"/>
        </w:rPr>
        <w:t xml:space="preserve"> </w:t>
      </w:r>
      <w:r>
        <w:rPr>
          <w:spacing w:val="-2"/>
        </w:rPr>
        <w:t>форма,</w:t>
      </w: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3"/>
        <w:rPr>
          <w:sz w:val="26"/>
        </w:rPr>
      </w:pPr>
      <w:r w:rsidRPr="001247D8">
        <w:pict>
          <v:shape id="docshape42" o:spid="_x0000_s1047" style="position:absolute;margin-left:61pt;margin-top:16.55pt;width:452.75pt;height:.1pt;z-index:-15719424;mso-wrap-distance-left:0;mso-wrap-distance-right:0;mso-position-horizontal-relative:page" coordorigin="1220,331" coordsize="9055,0" o:spt="100" adj="0,,0" path="m1220,331r9055,m1220,331r9055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1247D8" w:rsidRDefault="004A0F35">
      <w:pPr>
        <w:pStyle w:val="a3"/>
        <w:spacing w:before="106"/>
        <w:ind w:left="965"/>
      </w:pPr>
      <w:r>
        <w:t>адрес</w:t>
      </w:r>
      <w:r>
        <w:rPr>
          <w:spacing w:val="-10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почты,</w:t>
      </w:r>
      <w:r>
        <w:rPr>
          <w:spacing w:val="-8"/>
        </w:rPr>
        <w:t xml:space="preserve"> </w:t>
      </w:r>
      <w:r>
        <w:t>ОГРН,</w:t>
      </w:r>
      <w:r>
        <w:rPr>
          <w:spacing w:val="-8"/>
        </w:rPr>
        <w:t xml:space="preserve"> </w:t>
      </w:r>
      <w:r>
        <w:t>ИНН,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предпринимателя</w:t>
      </w:r>
      <w:r>
        <w:rPr>
          <w:spacing w:val="-8"/>
        </w:rPr>
        <w:t xml:space="preserve"> </w:t>
      </w:r>
      <w:r>
        <w:rPr>
          <w:spacing w:val="-10"/>
        </w:rPr>
        <w:t>-</w:t>
      </w: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3"/>
        <w:rPr>
          <w:sz w:val="26"/>
        </w:rPr>
      </w:pPr>
      <w:r w:rsidRPr="001247D8">
        <w:pict>
          <v:shape id="docshape43" o:spid="_x0000_s1046" style="position:absolute;margin-left:61pt;margin-top:16.55pt;width:452.75pt;height:.1pt;z-index:-15718912;mso-wrap-distance-left:0;mso-wrap-distance-right:0;mso-position-horizontal-relative:page" coordorigin="1220,331" coordsize="9055,0" o:spt="100" adj="0,,0" path="m1220,331r9055,m1220,331r9055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1247D8" w:rsidRDefault="004A0F35">
      <w:pPr>
        <w:pStyle w:val="a3"/>
        <w:spacing w:before="106"/>
        <w:ind w:left="1760"/>
      </w:pP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наличии),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почты,</w:t>
      </w: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3"/>
        <w:rPr>
          <w:sz w:val="26"/>
        </w:rPr>
      </w:pPr>
      <w:r w:rsidRPr="001247D8">
        <w:pict>
          <v:shape id="docshape44" o:spid="_x0000_s1045" style="position:absolute;margin-left:61pt;margin-top:16.55pt;width:452.75pt;height:.1pt;z-index:-15718400;mso-wrap-distance-left:0;mso-wrap-distance-right:0;mso-position-horizontal-relative:page" coordorigin="1220,331" coordsize="9055,0" o:spt="100" adj="0,,0" path="m1220,331r9055,m1220,331r9055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1247D8" w:rsidRDefault="004A0F35">
      <w:pPr>
        <w:pStyle w:val="a3"/>
        <w:spacing w:before="106"/>
        <w:ind w:left="2313"/>
      </w:pPr>
      <w:r>
        <w:t>ОГРНИП,</w:t>
      </w:r>
      <w:r>
        <w:rPr>
          <w:spacing w:val="-6"/>
        </w:rPr>
        <w:t xml:space="preserve"> </w:t>
      </w:r>
      <w:r>
        <w:t>ИНН,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аналог</w:t>
      </w:r>
      <w:r>
        <w:rPr>
          <w:spacing w:val="-5"/>
        </w:rPr>
        <w:t xml:space="preserve"> </w:t>
      </w:r>
      <w:r>
        <w:rPr>
          <w:spacing w:val="-4"/>
        </w:rPr>
        <w:t>ИНН)</w:t>
      </w:r>
    </w:p>
    <w:p w:rsidR="001247D8" w:rsidRDefault="004A0F35">
      <w:pPr>
        <w:pStyle w:val="a5"/>
        <w:numPr>
          <w:ilvl w:val="0"/>
          <w:numId w:val="1"/>
        </w:numPr>
        <w:tabs>
          <w:tab w:val="left" w:pos="1322"/>
          <w:tab w:val="left" w:pos="9540"/>
        </w:tabs>
        <w:spacing w:before="202" w:line="225" w:lineRule="auto"/>
        <w:ind w:left="661" w:right="1188" w:firstLine="283"/>
        <w:jc w:val="both"/>
        <w:rPr>
          <w:sz w:val="24"/>
        </w:rPr>
      </w:pPr>
      <w:r>
        <w:rPr>
          <w:sz w:val="24"/>
        </w:rPr>
        <w:t>Прошу провести экспертизу проектной документации на осуществление 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геологического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недр,</w:t>
      </w:r>
      <w:r>
        <w:rPr>
          <w:spacing w:val="-1"/>
          <w:sz w:val="24"/>
        </w:rPr>
        <w:t xml:space="preserve"> </w:t>
      </w:r>
      <w:r>
        <w:rPr>
          <w:sz w:val="24"/>
        </w:rPr>
        <w:t>геологического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недр,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поиски и оценку месторождений полезны</w:t>
      </w:r>
      <w:r>
        <w:rPr>
          <w:sz w:val="24"/>
        </w:rPr>
        <w:t xml:space="preserve">х ископаемых, разведки месторождений полезных ископаемых </w:t>
      </w:r>
      <w:r>
        <w:rPr>
          <w:sz w:val="24"/>
          <w:u w:val="single"/>
        </w:rPr>
        <w:tab/>
      </w:r>
    </w:p>
    <w:p w:rsidR="001247D8" w:rsidRDefault="004A0F35">
      <w:pPr>
        <w:spacing w:before="193"/>
        <w:ind w:right="1346"/>
        <w:jc w:val="right"/>
        <w:rPr>
          <w:sz w:val="24"/>
        </w:rPr>
      </w:pPr>
      <w:r>
        <w:rPr>
          <w:sz w:val="24"/>
        </w:rPr>
        <w:t>.</w:t>
      </w:r>
    </w:p>
    <w:p w:rsidR="001247D8" w:rsidRDefault="001247D8">
      <w:pPr>
        <w:pStyle w:val="a3"/>
        <w:spacing w:before="9"/>
        <w:rPr>
          <w:sz w:val="5"/>
        </w:rPr>
      </w:pPr>
      <w:r w:rsidRPr="001247D8">
        <w:pict>
          <v:shape id="docshape45" o:spid="_x0000_s1044" style="position:absolute;margin-left:61pt;margin-top:4.8pt;width:435.75pt;height:.1pt;z-index:-15717888;mso-wrap-distance-left:0;mso-wrap-distance-right:0;mso-position-horizontal-relative:page" coordorigin="1220,96" coordsize="8715,0" o:spt="100" adj="0,,0" path="m1220,96r8715,m1220,96r8715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1247D8" w:rsidRDefault="004A0F35">
      <w:pPr>
        <w:pStyle w:val="a3"/>
        <w:spacing w:before="106"/>
        <w:ind w:left="1231"/>
      </w:pPr>
      <w:r>
        <w:t>(наименование</w:t>
      </w:r>
      <w:r>
        <w:rPr>
          <w:spacing w:val="-7"/>
        </w:rPr>
        <w:t xml:space="preserve"> </w:t>
      </w:r>
      <w:r>
        <w:t>представляемой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экспертизу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rPr>
          <w:spacing w:val="-2"/>
        </w:rPr>
        <w:t>документации)</w:t>
      </w:r>
    </w:p>
    <w:p w:rsidR="001247D8" w:rsidRDefault="004A0F35">
      <w:pPr>
        <w:pStyle w:val="a5"/>
        <w:numPr>
          <w:ilvl w:val="0"/>
          <w:numId w:val="1"/>
        </w:numPr>
        <w:tabs>
          <w:tab w:val="left" w:pos="1252"/>
          <w:tab w:val="left" w:pos="9464"/>
        </w:tabs>
        <w:spacing w:before="202" w:line="225" w:lineRule="auto"/>
        <w:ind w:left="661" w:right="1189" w:firstLine="283"/>
        <w:jc w:val="both"/>
        <w:rPr>
          <w:sz w:val="24"/>
        </w:rPr>
      </w:pPr>
      <w:r>
        <w:rPr>
          <w:sz w:val="24"/>
        </w:rPr>
        <w:t>Реквизиты лицензии на пользование недрами (при наличии), или реквизиты контракта на выполнение работ по геологическому изучени</w:t>
      </w:r>
      <w:r>
        <w:rPr>
          <w:sz w:val="24"/>
        </w:rPr>
        <w:t xml:space="preserve">ю недр (при наличии), или реквизиты государственного задания (при наличии) </w:t>
      </w:r>
      <w:r>
        <w:rPr>
          <w:sz w:val="24"/>
          <w:u w:val="single"/>
        </w:rPr>
        <w:tab/>
      </w:r>
    </w:p>
    <w:p w:rsidR="001247D8" w:rsidRDefault="004A0F35">
      <w:pPr>
        <w:spacing w:before="192"/>
        <w:ind w:right="1346"/>
        <w:jc w:val="right"/>
        <w:rPr>
          <w:sz w:val="24"/>
        </w:rPr>
      </w:pPr>
      <w:r>
        <w:rPr>
          <w:sz w:val="24"/>
        </w:rPr>
        <w:t>.</w:t>
      </w:r>
    </w:p>
    <w:p w:rsidR="001247D8" w:rsidRDefault="001247D8">
      <w:pPr>
        <w:pStyle w:val="a3"/>
        <w:spacing w:before="3"/>
        <w:rPr>
          <w:sz w:val="6"/>
        </w:rPr>
      </w:pPr>
      <w:r w:rsidRPr="001247D8">
        <w:pict>
          <v:shape id="docshape46" o:spid="_x0000_s1043" style="position:absolute;margin-left:61pt;margin-top:4.85pt;width:435.75pt;height:.1pt;z-index:-15717376;mso-wrap-distance-left:0;mso-wrap-distance-right:0;mso-position-horizontal-relative:page" coordorigin="1220,97" coordsize="8715,0" path="m1220,97r8715,e" filled="f" strokeweight=".5pt">
            <v:path arrowok="t"/>
            <w10:wrap type="topAndBottom" anchorx="page"/>
          </v:shape>
        </w:pict>
      </w:r>
    </w:p>
    <w:p w:rsidR="001247D8" w:rsidRDefault="004A0F35">
      <w:pPr>
        <w:pStyle w:val="a5"/>
        <w:numPr>
          <w:ilvl w:val="0"/>
          <w:numId w:val="1"/>
        </w:numPr>
        <w:tabs>
          <w:tab w:val="left" w:pos="1216"/>
          <w:tab w:val="left" w:pos="7133"/>
        </w:tabs>
        <w:spacing w:before="110" w:line="225" w:lineRule="auto"/>
        <w:ind w:left="661" w:right="1187" w:firstLine="283"/>
        <w:jc w:val="both"/>
        <w:rPr>
          <w:sz w:val="24"/>
        </w:rPr>
      </w:pPr>
      <w:r>
        <w:rPr>
          <w:sz w:val="24"/>
        </w:rPr>
        <w:t>Общая инвестиционная (сметная) стоимость работ по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</w:t>
      </w:r>
      <w:r>
        <w:rPr>
          <w:sz w:val="24"/>
        </w:rPr>
        <w:t xml:space="preserve">скопаемых </w:t>
      </w:r>
      <w:r>
        <w:rPr>
          <w:sz w:val="24"/>
          <w:u w:val="single"/>
        </w:rPr>
        <w:tab/>
      </w:r>
      <w:r>
        <w:rPr>
          <w:sz w:val="24"/>
        </w:rPr>
        <w:t xml:space="preserve">руб. </w:t>
      </w:r>
      <w:r>
        <w:rPr>
          <w:spacing w:val="595"/>
          <w:sz w:val="24"/>
          <w:u w:val="single"/>
        </w:rPr>
        <w:t xml:space="preserve"> </w:t>
      </w:r>
      <w:r>
        <w:rPr>
          <w:sz w:val="24"/>
        </w:rPr>
        <w:t>коп.</w:t>
      </w:r>
    </w:p>
    <w:p w:rsidR="001247D8" w:rsidRDefault="004A0F35">
      <w:pPr>
        <w:pStyle w:val="a5"/>
        <w:numPr>
          <w:ilvl w:val="0"/>
          <w:numId w:val="1"/>
        </w:numPr>
        <w:tabs>
          <w:tab w:val="left" w:pos="1239"/>
          <w:tab w:val="left" w:pos="7538"/>
          <w:tab w:val="left" w:pos="8800"/>
          <w:tab w:val="left" w:pos="9407"/>
        </w:tabs>
        <w:spacing w:before="2" w:line="225" w:lineRule="auto"/>
        <w:ind w:left="661" w:right="1189" w:firstLine="283"/>
        <w:rPr>
          <w:sz w:val="24"/>
        </w:rPr>
      </w:pPr>
      <w:r>
        <w:rPr>
          <w:sz w:val="24"/>
        </w:rPr>
        <w:t>Реквизиты</w:t>
      </w:r>
      <w:r>
        <w:rPr>
          <w:spacing w:val="40"/>
          <w:sz w:val="24"/>
        </w:rPr>
        <w:t xml:space="preserve"> </w:t>
      </w:r>
      <w:r>
        <w:rPr>
          <w:sz w:val="24"/>
        </w:rPr>
        <w:t>платежного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факт</w:t>
      </w:r>
      <w:r>
        <w:rPr>
          <w:spacing w:val="4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платы</w:t>
      </w:r>
      <w:r>
        <w:rPr>
          <w:spacing w:val="40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регионального геологического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недр,</w:t>
      </w:r>
      <w:r>
        <w:rPr>
          <w:spacing w:val="40"/>
          <w:sz w:val="24"/>
        </w:rPr>
        <w:t xml:space="preserve"> </w:t>
      </w:r>
      <w:r>
        <w:rPr>
          <w:sz w:val="24"/>
        </w:rPr>
        <w:t>геологического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недр,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мес</w:t>
      </w:r>
      <w:r>
        <w:rPr>
          <w:sz w:val="24"/>
        </w:rPr>
        <w:t>торождений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40"/>
          <w:sz w:val="24"/>
        </w:rPr>
        <w:t xml:space="preserve"> </w:t>
      </w:r>
      <w:r>
        <w:rPr>
          <w:sz w:val="24"/>
        </w:rPr>
        <w:t>ископаемых,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разведки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месторождений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полезных ископаемых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2"/>
          <w:sz w:val="24"/>
        </w:rPr>
        <w:t xml:space="preserve">, </w:t>
      </w:r>
      <w:r>
        <w:rPr>
          <w:sz w:val="24"/>
        </w:rPr>
        <w:t xml:space="preserve">сумма внесенной платы </w:t>
      </w:r>
      <w:r>
        <w:rPr>
          <w:sz w:val="24"/>
          <w:u w:val="single"/>
        </w:rPr>
        <w:tab/>
      </w:r>
      <w:r>
        <w:rPr>
          <w:sz w:val="24"/>
        </w:rPr>
        <w:t xml:space="preserve">руб. </w:t>
      </w:r>
      <w:r>
        <w:rPr>
          <w:sz w:val="24"/>
          <w:u w:val="single"/>
        </w:rPr>
        <w:tab/>
      </w:r>
      <w:r>
        <w:rPr>
          <w:spacing w:val="-4"/>
          <w:sz w:val="24"/>
        </w:rPr>
        <w:t>коп.</w:t>
      </w:r>
    </w:p>
    <w:p w:rsidR="001247D8" w:rsidRDefault="004A0F35">
      <w:pPr>
        <w:pStyle w:val="a5"/>
        <w:numPr>
          <w:ilvl w:val="0"/>
          <w:numId w:val="1"/>
        </w:numPr>
        <w:tabs>
          <w:tab w:val="left" w:pos="1260"/>
          <w:tab w:val="left" w:pos="9442"/>
        </w:tabs>
        <w:spacing w:before="208" w:line="225" w:lineRule="auto"/>
        <w:ind w:left="661" w:right="1189" w:firstLine="283"/>
        <w:rPr>
          <w:sz w:val="24"/>
        </w:rPr>
      </w:pPr>
      <w:r>
        <w:rPr>
          <w:sz w:val="24"/>
        </w:rPr>
        <w:t>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бумажном носителе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247D8" w:rsidRDefault="004A0F35">
      <w:pPr>
        <w:pStyle w:val="a3"/>
        <w:spacing w:before="1" w:line="225" w:lineRule="auto"/>
        <w:ind w:left="2297" w:right="1642" w:hanging="72"/>
      </w:pPr>
      <w:r>
        <w:t>(заполняется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заключения экспертизы на бумажном носителе лично под подпись)</w:t>
      </w:r>
    </w:p>
    <w:p w:rsidR="001247D8" w:rsidRDefault="004A0F35">
      <w:pPr>
        <w:pStyle w:val="a5"/>
        <w:numPr>
          <w:ilvl w:val="0"/>
          <w:numId w:val="1"/>
        </w:numPr>
        <w:tabs>
          <w:tab w:val="left" w:pos="1297"/>
        </w:tabs>
        <w:spacing w:before="205" w:line="225" w:lineRule="auto"/>
        <w:ind w:left="661" w:right="1192" w:firstLine="283"/>
        <w:rPr>
          <w:sz w:val="24"/>
        </w:rPr>
      </w:pPr>
      <w:r>
        <w:rPr>
          <w:sz w:val="24"/>
        </w:rPr>
        <w:t>Реквизиты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 пользования недрами</w:t>
      </w:r>
    </w:p>
    <w:p w:rsidR="001247D8" w:rsidRDefault="001247D8">
      <w:pPr>
        <w:spacing w:line="225" w:lineRule="auto"/>
        <w:rPr>
          <w:sz w:val="24"/>
        </w:rPr>
        <w:sectPr w:rsidR="001247D8">
          <w:headerReference w:type="default" r:id="rId40"/>
          <w:footerReference w:type="default" r:id="rId41"/>
          <w:pgSz w:w="11910" w:h="16840"/>
          <w:pgMar w:top="16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spacing w:before="10"/>
        <w:rPr>
          <w:sz w:val="20"/>
        </w:rPr>
      </w:pPr>
    </w:p>
    <w:p w:rsidR="001247D8" w:rsidRDefault="001247D8">
      <w:pPr>
        <w:pStyle w:val="a3"/>
        <w:spacing w:line="20" w:lineRule="exact"/>
        <w:ind w:left="3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7" o:spid="_x0000_s1041" style="width:322.2pt;height:.5pt;mso-position-horizontal-relative:char;mso-position-vertical-relative:line" coordsize="6444,10">
            <v:line id="_x0000_s1042" style="position:absolute" from="0,5" to="6444,5" strokeweight=".5pt"/>
            <w10:anchorlock/>
          </v:group>
        </w:pict>
      </w:r>
    </w:p>
    <w:p w:rsidR="001247D8" w:rsidRDefault="004A0F35">
      <w:pPr>
        <w:pStyle w:val="a3"/>
        <w:spacing w:before="91"/>
        <w:ind w:right="1379"/>
        <w:jc w:val="right"/>
      </w:pPr>
      <w:bookmarkStart w:id="22" w:name="Размер_платы_за_проведение_экспертизы_пр"/>
      <w:bookmarkStart w:id="23" w:name="1._Размер_платы_за_проведение_экспертизы"/>
      <w:bookmarkStart w:id="24" w:name="_bookmark14"/>
      <w:bookmarkEnd w:id="22"/>
      <w:bookmarkEnd w:id="23"/>
      <w:bookmarkEnd w:id="24"/>
      <w:r>
        <w:t>(заполняется,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проектная</w:t>
      </w:r>
      <w:r>
        <w:rPr>
          <w:spacing w:val="-6"/>
        </w:rPr>
        <w:t xml:space="preserve"> </w:t>
      </w:r>
      <w:r>
        <w:t>документация</w:t>
      </w:r>
      <w:r>
        <w:rPr>
          <w:spacing w:val="-6"/>
        </w:rPr>
        <w:t xml:space="preserve"> </w:t>
      </w:r>
      <w:r>
        <w:rPr>
          <w:spacing w:val="-2"/>
        </w:rPr>
        <w:t>подготовлена</w:t>
      </w:r>
    </w:p>
    <w:p w:rsidR="001247D8" w:rsidRDefault="004A0F35">
      <w:pPr>
        <w:spacing w:before="189"/>
        <w:ind w:right="1346"/>
        <w:jc w:val="right"/>
        <w:rPr>
          <w:sz w:val="24"/>
        </w:rPr>
      </w:pPr>
      <w:r>
        <w:rPr>
          <w:sz w:val="24"/>
        </w:rPr>
        <w:t>.</w:t>
      </w:r>
    </w:p>
    <w:p w:rsidR="001247D8" w:rsidRDefault="001247D8">
      <w:pPr>
        <w:pStyle w:val="a3"/>
        <w:spacing w:before="9"/>
        <w:rPr>
          <w:sz w:val="5"/>
        </w:rPr>
      </w:pPr>
      <w:r w:rsidRPr="001247D8">
        <w:pict>
          <v:shape id="docshape48" o:spid="_x0000_s1040" style="position:absolute;margin-left:61pt;margin-top:4.8pt;width:435.75pt;height:.1pt;z-index:-15716352;mso-wrap-distance-left:0;mso-wrap-distance-right:0;mso-position-horizontal-relative:page" coordorigin="1220,96" coordsize="8715,0" o:spt="100" adj="0,,0" path="m1220,96r8715,m1220,96r8715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1247D8" w:rsidRDefault="004A0F35">
      <w:pPr>
        <w:pStyle w:val="a3"/>
        <w:spacing w:before="106"/>
        <w:ind w:left="865"/>
      </w:pP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нарушений,</w:t>
      </w:r>
      <w:r>
        <w:rPr>
          <w:spacing w:val="-4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письменном</w:t>
      </w:r>
      <w:r>
        <w:rPr>
          <w:spacing w:val="-4"/>
        </w:rPr>
        <w:t xml:space="preserve"> </w:t>
      </w:r>
      <w:r>
        <w:rPr>
          <w:spacing w:val="-2"/>
        </w:rPr>
        <w:t>уведомлении)</w:t>
      </w:r>
    </w:p>
    <w:p w:rsidR="001247D8" w:rsidRDefault="004A0F35">
      <w:pPr>
        <w:pStyle w:val="a3"/>
        <w:tabs>
          <w:tab w:val="left" w:pos="8705"/>
        </w:tabs>
        <w:spacing w:before="189"/>
        <w:ind w:left="661"/>
      </w:pPr>
      <w:r>
        <w:rPr>
          <w:spacing w:val="-4"/>
        </w:rPr>
        <w:t>Дата</w:t>
      </w:r>
      <w:r>
        <w:tab/>
      </w:r>
      <w:r>
        <w:rPr>
          <w:spacing w:val="-2"/>
        </w:rPr>
        <w:t>Подпись</w:t>
      </w:r>
    </w:p>
    <w:p w:rsidR="001247D8" w:rsidRDefault="004A0F35">
      <w:pPr>
        <w:pStyle w:val="a3"/>
        <w:spacing w:before="201" w:line="225" w:lineRule="auto"/>
        <w:ind w:left="661" w:right="6774"/>
      </w:pPr>
      <w:r>
        <w:t>М.П.</w:t>
      </w:r>
      <w:r>
        <w:rPr>
          <w:spacing w:val="-12"/>
        </w:rPr>
        <w:t xml:space="preserve"> </w:t>
      </w:r>
      <w:r>
        <w:t>(для</w:t>
      </w:r>
      <w:r>
        <w:rPr>
          <w:spacing w:val="-11"/>
        </w:rPr>
        <w:t xml:space="preserve"> </w:t>
      </w:r>
      <w:r>
        <w:t>юридических</w:t>
      </w:r>
      <w:r>
        <w:rPr>
          <w:spacing w:val="-12"/>
        </w:rPr>
        <w:t xml:space="preserve"> </w:t>
      </w:r>
      <w:r>
        <w:t>лиц) (при наличии)</w:t>
      </w:r>
    </w:p>
    <w:p w:rsidR="001247D8" w:rsidRDefault="001247D8">
      <w:pPr>
        <w:pStyle w:val="a3"/>
        <w:rPr>
          <w:sz w:val="26"/>
        </w:rPr>
      </w:pPr>
    </w:p>
    <w:p w:rsidR="001247D8" w:rsidRDefault="001247D8">
      <w:pPr>
        <w:pStyle w:val="a3"/>
        <w:rPr>
          <w:sz w:val="26"/>
        </w:rPr>
      </w:pPr>
    </w:p>
    <w:p w:rsidR="001247D8" w:rsidRDefault="001247D8">
      <w:pPr>
        <w:pStyle w:val="a3"/>
        <w:rPr>
          <w:sz w:val="26"/>
        </w:rPr>
      </w:pPr>
    </w:p>
    <w:p w:rsidR="001247D8" w:rsidRDefault="001247D8">
      <w:pPr>
        <w:pStyle w:val="a3"/>
        <w:rPr>
          <w:sz w:val="26"/>
        </w:rPr>
      </w:pPr>
    </w:p>
    <w:p w:rsidR="001247D8" w:rsidRDefault="004A0F35">
      <w:pPr>
        <w:pStyle w:val="a3"/>
        <w:spacing w:before="207" w:line="225" w:lineRule="auto"/>
        <w:ind w:left="7424" w:right="116" w:firstLine="2104"/>
        <w:jc w:val="right"/>
      </w:pPr>
      <w:r>
        <w:rPr>
          <w:spacing w:val="-2"/>
        </w:rPr>
        <w:t xml:space="preserve">Утвержден </w:t>
      </w:r>
      <w:r>
        <w:t>постановлением</w:t>
      </w:r>
      <w:r>
        <w:rPr>
          <w:spacing w:val="-15"/>
        </w:rPr>
        <w:t xml:space="preserve"> </w:t>
      </w:r>
      <w:r>
        <w:t>Правительства Российской Федерации</w:t>
      </w:r>
    </w:p>
    <w:p w:rsidR="001247D8" w:rsidRDefault="004A0F35">
      <w:pPr>
        <w:pStyle w:val="a3"/>
        <w:spacing w:line="264" w:lineRule="exact"/>
        <w:ind w:right="119"/>
        <w:jc w:val="right"/>
      </w:pPr>
      <w:r>
        <w:t>от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rPr>
          <w:spacing w:val="-5"/>
        </w:rPr>
        <w:t>674</w:t>
      </w:r>
    </w:p>
    <w:p w:rsidR="001247D8" w:rsidRDefault="001247D8">
      <w:pPr>
        <w:pStyle w:val="a3"/>
        <w:spacing w:before="2"/>
        <w:rPr>
          <w:sz w:val="19"/>
        </w:rPr>
      </w:pPr>
      <w:r w:rsidRPr="001247D8">
        <w:pict>
          <v:group id="docshapegroup49" o:spid="_x0000_s1036" style="position:absolute;margin-left:61pt;margin-top:12.25pt;width:503.3pt;height:37.3pt;z-index:-15715840;mso-wrap-distance-left:0;mso-wrap-distance-right:0;mso-position-horizontal-relative:page" coordorigin="1220,245" coordsize="10066,746">
            <v:rect id="docshape50" o:spid="_x0000_s1039" style="position:absolute;left:1220;top:244;width:60;height:746" fillcolor="#cdd2f1" stroked="f"/>
            <v:shape id="docshape51" o:spid="_x0000_s1038" style="position:absolute;left:1279;top:244;width:10007;height:746" coordorigin="1279,245" coordsize="10007,746" path="m11286,245r-112,l1391,245r-112,l1279,991r112,l11174,991r112,l11286,245xe" fillcolor="#f3f2f8" stroked="f">
              <v:path arrowok="t"/>
            </v:shape>
            <v:shape id="docshape52" o:spid="_x0000_s1037" type="#_x0000_t202" style="position:absolute;left:1279;top:244;width:10007;height:746" filled="f" stroked="f">
              <v:textbox inset="0,0,0,0">
                <w:txbxContent>
                  <w:p w:rsidR="001247D8" w:rsidRDefault="004A0F35">
                    <w:pPr>
                      <w:spacing w:before="112" w:line="268" w:lineRule="exact"/>
                      <w:ind w:left="111"/>
                      <w:rPr>
                        <w:sz w:val="24"/>
                      </w:rPr>
                    </w:pPr>
                    <w:r>
                      <w:rPr>
                        <w:color w:val="392C68"/>
                        <w:spacing w:val="-2"/>
                        <w:sz w:val="24"/>
                      </w:rPr>
                      <w:t>КонсультантПлюс:</w:t>
                    </w:r>
                    <w:r>
                      <w:rPr>
                        <w:color w:val="392C68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392C68"/>
                        <w:spacing w:val="-2"/>
                        <w:sz w:val="24"/>
                      </w:rPr>
                      <w:t>примечание.</w:t>
                    </w:r>
                  </w:p>
                  <w:p w:rsidR="001247D8" w:rsidRDefault="004A0F35">
                    <w:pPr>
                      <w:spacing w:line="268" w:lineRule="exact"/>
                      <w:ind w:left="111"/>
                      <w:rPr>
                        <w:sz w:val="24"/>
                      </w:rPr>
                    </w:pPr>
                    <w:r>
                      <w:rPr>
                        <w:color w:val="392C68"/>
                        <w:sz w:val="24"/>
                      </w:rPr>
                      <w:t>Срок</w:t>
                    </w:r>
                    <w:r>
                      <w:rPr>
                        <w:color w:val="392C68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392C68"/>
                        <w:sz w:val="24"/>
                      </w:rPr>
                      <w:t>действия</w:t>
                    </w:r>
                    <w:r>
                      <w:rPr>
                        <w:color w:val="392C68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392C68"/>
                        <w:sz w:val="24"/>
                      </w:rPr>
                      <w:t>размера</w:t>
                    </w:r>
                    <w:r>
                      <w:rPr>
                        <w:color w:val="392C68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92C68"/>
                        <w:sz w:val="24"/>
                      </w:rPr>
                      <w:t>платы</w:t>
                    </w:r>
                    <w:r>
                      <w:rPr>
                        <w:color w:val="392C6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4"/>
                      </w:rPr>
                      <w:t>ограничен</w:t>
                    </w:r>
                    <w:r>
                      <w:rPr>
                        <w:color w:val="0000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92C68"/>
                        <w:spacing w:val="-2"/>
                        <w:sz w:val="24"/>
                      </w:rPr>
                      <w:t>01.09.2028.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247D8" w:rsidRDefault="001247D8">
      <w:pPr>
        <w:pStyle w:val="a3"/>
        <w:spacing w:before="3"/>
        <w:rPr>
          <w:sz w:val="19"/>
        </w:rPr>
      </w:pPr>
    </w:p>
    <w:p w:rsidR="001247D8" w:rsidRDefault="004A0F35">
      <w:pPr>
        <w:spacing w:before="92" w:line="268" w:lineRule="exact"/>
        <w:ind w:left="1886" w:right="14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РАЗМЕР</w:t>
      </w:r>
    </w:p>
    <w:p w:rsidR="001247D8" w:rsidRDefault="004A0F35">
      <w:pPr>
        <w:spacing w:line="260" w:lineRule="exact"/>
        <w:ind w:left="1330" w:right="85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ПЛАТЫ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ПРОВЕДЕНИЕ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ЭКСПЕРТИЗЫ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ПРОЕКТНОЙ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ДОКУМЕНТАЦИИ</w:t>
      </w:r>
    </w:p>
    <w:p w:rsidR="001247D8" w:rsidRDefault="004A0F35">
      <w:pPr>
        <w:spacing w:before="6" w:line="225" w:lineRule="auto"/>
        <w:ind w:left="714" w:right="24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ОСУЩЕСТВЛЕНИЕ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РЕГИОНАЛЬНОГО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ГЕОЛОГИЧЕСКОГО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ИЗУЧЕНИЯ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НЕДР, ГЕОЛОГИЧЕСКОГО ИЗУЧЕНИЯ НЕДР, ВКЛЮЧАЯ ПОИСКИ И ОЦЕНКУ МЕСТОРОЖДЕНИЙ ПОЛЕЗНЫХ ИСКОПАЕМЫХ, РАЗВЕДКИ</w:t>
      </w:r>
    </w:p>
    <w:p w:rsidR="001247D8" w:rsidRDefault="004A0F35">
      <w:pPr>
        <w:spacing w:line="264" w:lineRule="exact"/>
        <w:ind w:left="1886" w:right="14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МЕСТОРОЖДЕНИЙ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ПОЛЕЗНЫХ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ИСКОПАЕМЫХ</w:t>
      </w:r>
    </w:p>
    <w:p w:rsidR="001247D8" w:rsidRDefault="001247D8">
      <w:pPr>
        <w:pStyle w:val="a3"/>
        <w:spacing w:before="4"/>
        <w:rPr>
          <w:rFonts w:ascii="Arial"/>
          <w:b/>
          <w:sz w:val="22"/>
        </w:rPr>
      </w:pPr>
    </w:p>
    <w:p w:rsidR="001247D8" w:rsidRDefault="004A0F35">
      <w:pPr>
        <w:pStyle w:val="a5"/>
        <w:numPr>
          <w:ilvl w:val="1"/>
          <w:numId w:val="1"/>
        </w:numPr>
        <w:tabs>
          <w:tab w:val="left" w:pos="2624"/>
        </w:tabs>
        <w:spacing w:line="225" w:lineRule="auto"/>
        <w:ind w:right="1292" w:firstLine="59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Размер платы за проведение экспертизы проектной документации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осуществление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регионального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геологического и</w:t>
      </w:r>
      <w:r>
        <w:rPr>
          <w:rFonts w:ascii="Arial" w:hAnsi="Arial"/>
          <w:b/>
          <w:sz w:val="24"/>
        </w:rPr>
        <w:t>зучения недр, геологического изучения недр, включая поиски</w:t>
      </w:r>
    </w:p>
    <w:p w:rsidR="001247D8" w:rsidRDefault="004A0F35">
      <w:pPr>
        <w:spacing w:before="2" w:line="225" w:lineRule="auto"/>
        <w:ind w:left="1688" w:right="1214" w:hanging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 оценку месторождений полезных ископаемых, разведки месторождений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полезных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ископаемых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(за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исключением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случаев, предусмотренных </w:t>
      </w:r>
      <w:r>
        <w:rPr>
          <w:rFonts w:ascii="Arial" w:hAnsi="Arial"/>
          <w:b/>
          <w:color w:val="0000FF"/>
          <w:sz w:val="24"/>
        </w:rPr>
        <w:t xml:space="preserve">пунктами 2 </w:t>
      </w:r>
      <w:r>
        <w:rPr>
          <w:rFonts w:ascii="Arial" w:hAnsi="Arial"/>
          <w:b/>
          <w:sz w:val="24"/>
        </w:rPr>
        <w:t xml:space="preserve">- </w:t>
      </w:r>
      <w:r>
        <w:rPr>
          <w:rFonts w:ascii="Arial" w:hAnsi="Arial"/>
          <w:b/>
          <w:color w:val="0000FF"/>
          <w:sz w:val="24"/>
        </w:rPr>
        <w:t xml:space="preserve">4 </w:t>
      </w:r>
      <w:r>
        <w:rPr>
          <w:rFonts w:ascii="Arial" w:hAnsi="Arial"/>
          <w:b/>
          <w:sz w:val="24"/>
        </w:rPr>
        <w:t>настоящего документа)</w:t>
      </w:r>
    </w:p>
    <w:p w:rsidR="001247D8" w:rsidRDefault="001247D8">
      <w:pPr>
        <w:pStyle w:val="a3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607" w:type="dxa"/>
        <w:tblLayout w:type="fixed"/>
        <w:tblLook w:val="01E0"/>
      </w:tblPr>
      <w:tblGrid>
        <w:gridCol w:w="1920"/>
        <w:gridCol w:w="1605"/>
        <w:gridCol w:w="2790"/>
        <w:gridCol w:w="2730"/>
      </w:tblGrid>
      <w:tr w:rsidR="001247D8">
        <w:trPr>
          <w:trHeight w:val="379"/>
        </w:trPr>
        <w:tc>
          <w:tcPr>
            <w:tcW w:w="1920" w:type="dxa"/>
            <w:tcBorders>
              <w:top w:val="single" w:sz="4" w:space="0" w:color="000000"/>
              <w:right w:val="single" w:sz="4" w:space="0" w:color="000000"/>
            </w:tcBorders>
          </w:tcPr>
          <w:p w:rsidR="001247D8" w:rsidRDefault="004A0F35">
            <w:pPr>
              <w:pStyle w:val="TableParagraph"/>
              <w:spacing w:before="106" w:line="253" w:lineRule="exact"/>
              <w:ind w:left="114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</w:tc>
        <w:tc>
          <w:tcPr>
            <w:tcW w:w="712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247D8" w:rsidRDefault="004A0F35">
            <w:pPr>
              <w:pStyle w:val="TableParagraph"/>
              <w:spacing w:before="106"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документации,</w:t>
            </w:r>
          </w:p>
        </w:tc>
      </w:tr>
      <w:tr w:rsidR="001247D8">
        <w:trPr>
          <w:trHeight w:val="260"/>
        </w:trPr>
        <w:tc>
          <w:tcPr>
            <w:tcW w:w="1920" w:type="dxa"/>
            <w:tcBorders>
              <w:right w:val="single" w:sz="4" w:space="0" w:color="000000"/>
            </w:tcBorders>
          </w:tcPr>
          <w:p w:rsidR="001247D8" w:rsidRDefault="004A0F35">
            <w:pPr>
              <w:pStyle w:val="TableParagraph"/>
              <w:spacing w:line="241" w:lineRule="exact"/>
              <w:ind w:left="114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инвестиционная</w:t>
            </w:r>
          </w:p>
        </w:tc>
        <w:tc>
          <w:tcPr>
            <w:tcW w:w="7125" w:type="dxa"/>
            <w:gridSpan w:val="3"/>
            <w:tcBorders>
              <w:left w:val="single" w:sz="4" w:space="0" w:color="000000"/>
            </w:tcBorders>
          </w:tcPr>
          <w:p w:rsidR="001247D8" w:rsidRDefault="004A0F35">
            <w:pPr>
              <w:pStyle w:val="TableParagraph"/>
              <w:spacing w:line="241" w:lineRule="exact"/>
              <w:ind w:left="3192" w:right="3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рублей</w:t>
            </w:r>
          </w:p>
        </w:tc>
      </w:tr>
      <w:tr w:rsidR="001247D8">
        <w:trPr>
          <w:trHeight w:val="93"/>
        </w:trPr>
        <w:tc>
          <w:tcPr>
            <w:tcW w:w="1920" w:type="dxa"/>
            <w:vMerge w:val="restart"/>
            <w:tcBorders>
              <w:right w:val="single" w:sz="4" w:space="0" w:color="000000"/>
            </w:tcBorders>
          </w:tcPr>
          <w:p w:rsidR="001247D8" w:rsidRDefault="004A0F35">
            <w:pPr>
              <w:pStyle w:val="TableParagraph"/>
              <w:spacing w:line="225" w:lineRule="auto"/>
              <w:ind w:left="107" w:right="11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(сметная) </w:t>
            </w: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по проектной </w:t>
            </w:r>
            <w:r>
              <w:rPr>
                <w:spacing w:val="-2"/>
                <w:sz w:val="24"/>
              </w:rPr>
              <w:t>документации</w:t>
            </w:r>
          </w:p>
          <w:p w:rsidR="001247D8" w:rsidRDefault="004A0F35">
            <w:pPr>
              <w:pStyle w:val="TableParagraph"/>
              <w:spacing w:line="265" w:lineRule="exact"/>
              <w:ind w:left="114" w:right="121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&lt;1&gt;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рублей</w:t>
            </w:r>
          </w:p>
        </w:tc>
        <w:tc>
          <w:tcPr>
            <w:tcW w:w="712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247D8" w:rsidRDefault="001247D8">
            <w:pPr>
              <w:pStyle w:val="TableParagraph"/>
              <w:rPr>
                <w:sz w:val="4"/>
              </w:rPr>
            </w:pPr>
          </w:p>
        </w:tc>
      </w:tr>
      <w:tr w:rsidR="001247D8">
        <w:trPr>
          <w:trHeight w:val="1419"/>
        </w:trPr>
        <w:tc>
          <w:tcPr>
            <w:tcW w:w="1920" w:type="dxa"/>
            <w:vMerge/>
            <w:tcBorders>
              <w:top w:val="nil"/>
              <w:right w:val="single" w:sz="4" w:space="0" w:color="000000"/>
            </w:tcBorders>
          </w:tcPr>
          <w:p w:rsidR="001247D8" w:rsidRDefault="001247D8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8" w:rsidRDefault="004A0F35">
            <w:pPr>
              <w:pStyle w:val="TableParagraph"/>
              <w:spacing w:before="120" w:line="225" w:lineRule="auto"/>
              <w:ind w:left="230" w:right="228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представле </w:t>
            </w:r>
            <w:r>
              <w:rPr>
                <w:sz w:val="24"/>
              </w:rPr>
              <w:t xml:space="preserve">нии на </w:t>
            </w:r>
            <w:r>
              <w:rPr>
                <w:spacing w:val="-2"/>
                <w:sz w:val="24"/>
              </w:rPr>
              <w:t>экспертизу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8" w:rsidRDefault="004A0F35">
            <w:pPr>
              <w:pStyle w:val="TableParagraph"/>
              <w:spacing w:before="100" w:line="260" w:lineRule="exact"/>
              <w:ind w:left="89" w:right="92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при повторном представлении на экспертизу в течение 30 календарных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даты выдачи отрицательного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</w:tcBorders>
          </w:tcPr>
          <w:p w:rsidR="001247D8" w:rsidRDefault="004A0F35">
            <w:pPr>
              <w:pStyle w:val="TableParagraph"/>
              <w:spacing w:before="100" w:line="260" w:lineRule="exact"/>
              <w:ind w:left="73" w:right="60" w:hanging="1"/>
              <w:jc w:val="center"/>
              <w:rPr>
                <w:sz w:val="24"/>
              </w:rPr>
            </w:pPr>
            <w:r>
              <w:rPr>
                <w:sz w:val="24"/>
              </w:rPr>
              <w:t>при повторном представлении на экспертизу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120 календарных дней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даты выдачи</w:t>
            </w:r>
          </w:p>
        </w:tc>
      </w:tr>
      <w:tr w:rsidR="001247D8">
        <w:trPr>
          <w:trHeight w:val="614"/>
        </w:trPr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1247D8" w:rsidRDefault="001247D8">
            <w:pPr>
              <w:pStyle w:val="TableParagraph"/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D8" w:rsidRDefault="001247D8">
            <w:pPr>
              <w:pStyle w:val="TableParagraph"/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D8" w:rsidRDefault="004A0F35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экспертного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заключения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:rsidR="001247D8" w:rsidRDefault="004A0F35">
            <w:pPr>
              <w:pStyle w:val="TableParagraph"/>
              <w:spacing w:line="225" w:lineRule="auto"/>
              <w:ind w:left="10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отрицательного </w:t>
            </w:r>
            <w:r>
              <w:rPr>
                <w:sz w:val="24"/>
              </w:rPr>
              <w:t>экспертного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</w:tc>
      </w:tr>
    </w:tbl>
    <w:p w:rsidR="001247D8" w:rsidRDefault="001247D8">
      <w:pPr>
        <w:spacing w:line="225" w:lineRule="auto"/>
        <w:rPr>
          <w:sz w:val="24"/>
        </w:rPr>
        <w:sectPr w:rsidR="001247D8">
          <w:pgSz w:w="11910" w:h="16840"/>
          <w:pgMar w:top="16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spacing w:before="1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07" w:type="dxa"/>
        <w:tblLayout w:type="fixed"/>
        <w:tblLook w:val="01E0"/>
      </w:tblPr>
      <w:tblGrid>
        <w:gridCol w:w="2089"/>
        <w:gridCol w:w="1762"/>
        <w:gridCol w:w="2419"/>
        <w:gridCol w:w="2775"/>
      </w:tblGrid>
      <w:tr w:rsidR="001247D8">
        <w:trPr>
          <w:trHeight w:val="481"/>
        </w:trPr>
        <w:tc>
          <w:tcPr>
            <w:tcW w:w="2089" w:type="dxa"/>
            <w:tcBorders>
              <w:top w:val="single" w:sz="4" w:space="0" w:color="000000"/>
            </w:tcBorders>
          </w:tcPr>
          <w:p w:rsidR="001247D8" w:rsidRDefault="004A0F35">
            <w:pPr>
              <w:pStyle w:val="TableParagraph"/>
              <w:spacing w:before="106"/>
              <w:ind w:left="94" w:right="262"/>
              <w:jc w:val="center"/>
              <w:rPr>
                <w:sz w:val="24"/>
              </w:rPr>
            </w:pPr>
            <w:bookmarkStart w:id="25" w:name="2._Размер_платы_за_проведение_экспертизы"/>
            <w:bookmarkStart w:id="26" w:name="3._Размер_платы_за_проведение_экспертизы"/>
            <w:bookmarkStart w:id="27" w:name="_bookmark15"/>
            <w:bookmarkEnd w:id="25"/>
            <w:bookmarkEnd w:id="26"/>
            <w:bookmarkEnd w:id="27"/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500000000</w:t>
            </w:r>
          </w:p>
        </w:tc>
        <w:tc>
          <w:tcPr>
            <w:tcW w:w="1762" w:type="dxa"/>
            <w:tcBorders>
              <w:top w:val="single" w:sz="4" w:space="0" w:color="000000"/>
            </w:tcBorders>
          </w:tcPr>
          <w:p w:rsidR="001247D8" w:rsidRDefault="004A0F35">
            <w:pPr>
              <w:pStyle w:val="TableParagraph"/>
              <w:spacing w:before="106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500000</w:t>
            </w:r>
          </w:p>
        </w:tc>
        <w:tc>
          <w:tcPr>
            <w:tcW w:w="2419" w:type="dxa"/>
            <w:tcBorders>
              <w:top w:val="single" w:sz="4" w:space="0" w:color="000000"/>
            </w:tcBorders>
          </w:tcPr>
          <w:p w:rsidR="001247D8" w:rsidRDefault="004A0F35">
            <w:pPr>
              <w:pStyle w:val="TableParagraph"/>
              <w:spacing w:before="106"/>
              <w:ind w:left="768"/>
              <w:rPr>
                <w:sz w:val="24"/>
              </w:rPr>
            </w:pPr>
            <w:r>
              <w:rPr>
                <w:spacing w:val="-2"/>
                <w:sz w:val="24"/>
              </w:rPr>
              <w:t>25000</w:t>
            </w:r>
          </w:p>
        </w:tc>
        <w:tc>
          <w:tcPr>
            <w:tcW w:w="2775" w:type="dxa"/>
            <w:tcBorders>
              <w:top w:val="single" w:sz="4" w:space="0" w:color="000000"/>
            </w:tcBorders>
          </w:tcPr>
          <w:p w:rsidR="001247D8" w:rsidRDefault="004A0F35">
            <w:pPr>
              <w:pStyle w:val="TableParagraph"/>
              <w:spacing w:before="106"/>
              <w:ind w:left="1049"/>
              <w:rPr>
                <w:sz w:val="24"/>
              </w:rPr>
            </w:pPr>
            <w:r>
              <w:rPr>
                <w:spacing w:val="-2"/>
                <w:sz w:val="24"/>
              </w:rPr>
              <w:t>250000</w:t>
            </w:r>
          </w:p>
        </w:tc>
      </w:tr>
      <w:tr w:rsidR="001247D8">
        <w:trPr>
          <w:trHeight w:val="724"/>
        </w:trPr>
        <w:tc>
          <w:tcPr>
            <w:tcW w:w="2089" w:type="dxa"/>
          </w:tcPr>
          <w:p w:rsidR="001247D8" w:rsidRDefault="004A0F35">
            <w:pPr>
              <w:pStyle w:val="TableParagraph"/>
              <w:spacing w:before="89"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100000000</w:t>
            </w:r>
          </w:p>
          <w:p w:rsidR="001247D8" w:rsidRDefault="004A0F35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500000000</w:t>
            </w:r>
          </w:p>
        </w:tc>
        <w:tc>
          <w:tcPr>
            <w:tcW w:w="1762" w:type="dxa"/>
          </w:tcPr>
          <w:p w:rsidR="001247D8" w:rsidRDefault="004A0F35">
            <w:pPr>
              <w:pStyle w:val="TableParagraph"/>
              <w:spacing w:before="89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300000</w:t>
            </w:r>
          </w:p>
        </w:tc>
        <w:tc>
          <w:tcPr>
            <w:tcW w:w="2419" w:type="dxa"/>
          </w:tcPr>
          <w:p w:rsidR="001247D8" w:rsidRDefault="004A0F35">
            <w:pPr>
              <w:pStyle w:val="TableParagraph"/>
              <w:spacing w:before="89"/>
              <w:ind w:left="768"/>
              <w:rPr>
                <w:sz w:val="24"/>
              </w:rPr>
            </w:pPr>
            <w:r>
              <w:rPr>
                <w:spacing w:val="-2"/>
                <w:sz w:val="24"/>
              </w:rPr>
              <w:t>15000</w:t>
            </w:r>
          </w:p>
        </w:tc>
        <w:tc>
          <w:tcPr>
            <w:tcW w:w="2775" w:type="dxa"/>
          </w:tcPr>
          <w:p w:rsidR="001247D8" w:rsidRDefault="004A0F35">
            <w:pPr>
              <w:pStyle w:val="TableParagraph"/>
              <w:spacing w:before="89"/>
              <w:ind w:left="1049"/>
              <w:rPr>
                <w:sz w:val="24"/>
              </w:rPr>
            </w:pPr>
            <w:r>
              <w:rPr>
                <w:spacing w:val="-2"/>
                <w:sz w:val="24"/>
              </w:rPr>
              <w:t>150000</w:t>
            </w:r>
          </w:p>
        </w:tc>
      </w:tr>
      <w:tr w:rsidR="001247D8">
        <w:trPr>
          <w:trHeight w:val="724"/>
        </w:trPr>
        <w:tc>
          <w:tcPr>
            <w:tcW w:w="2089" w:type="dxa"/>
          </w:tcPr>
          <w:p w:rsidR="001247D8" w:rsidRDefault="004A0F35">
            <w:pPr>
              <w:pStyle w:val="TableParagraph"/>
              <w:spacing w:before="89"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5000000</w:t>
            </w:r>
          </w:p>
          <w:p w:rsidR="001247D8" w:rsidRDefault="004A0F35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100000000</w:t>
            </w:r>
          </w:p>
        </w:tc>
        <w:tc>
          <w:tcPr>
            <w:tcW w:w="1762" w:type="dxa"/>
          </w:tcPr>
          <w:p w:rsidR="001247D8" w:rsidRDefault="004A0F35">
            <w:pPr>
              <w:pStyle w:val="TableParagraph"/>
              <w:spacing w:before="89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2419" w:type="dxa"/>
          </w:tcPr>
          <w:p w:rsidR="001247D8" w:rsidRDefault="004A0F35">
            <w:pPr>
              <w:pStyle w:val="TableParagraph"/>
              <w:spacing w:before="89"/>
              <w:ind w:left="818" w:right="10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5000</w:t>
            </w:r>
          </w:p>
        </w:tc>
        <w:tc>
          <w:tcPr>
            <w:tcW w:w="2775" w:type="dxa"/>
          </w:tcPr>
          <w:p w:rsidR="001247D8" w:rsidRDefault="004A0F35">
            <w:pPr>
              <w:pStyle w:val="TableParagraph"/>
              <w:spacing w:before="89"/>
              <w:ind w:left="1109"/>
              <w:rPr>
                <w:sz w:val="24"/>
              </w:rPr>
            </w:pPr>
            <w:r>
              <w:rPr>
                <w:spacing w:val="-2"/>
                <w:sz w:val="24"/>
              </w:rPr>
              <w:t>50000</w:t>
            </w:r>
          </w:p>
        </w:tc>
      </w:tr>
      <w:tr w:rsidR="001247D8">
        <w:trPr>
          <w:trHeight w:val="456"/>
        </w:trPr>
        <w:tc>
          <w:tcPr>
            <w:tcW w:w="2089" w:type="dxa"/>
            <w:tcBorders>
              <w:bottom w:val="single" w:sz="4" w:space="0" w:color="000000"/>
            </w:tcBorders>
          </w:tcPr>
          <w:p w:rsidR="001247D8" w:rsidRDefault="004A0F35">
            <w:pPr>
              <w:pStyle w:val="TableParagraph"/>
              <w:spacing w:before="89"/>
              <w:ind w:left="94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5000000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:rsidR="001247D8" w:rsidRDefault="004A0F35">
            <w:pPr>
              <w:pStyle w:val="TableParagraph"/>
              <w:spacing w:before="89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10000</w:t>
            </w:r>
          </w:p>
        </w:tc>
        <w:tc>
          <w:tcPr>
            <w:tcW w:w="2419" w:type="dxa"/>
            <w:tcBorders>
              <w:bottom w:val="single" w:sz="4" w:space="0" w:color="000000"/>
            </w:tcBorders>
          </w:tcPr>
          <w:p w:rsidR="001247D8" w:rsidRDefault="004A0F35">
            <w:pPr>
              <w:pStyle w:val="TableParagraph"/>
              <w:spacing w:before="89"/>
              <w:ind w:left="888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775" w:type="dxa"/>
            <w:tcBorders>
              <w:bottom w:val="single" w:sz="4" w:space="0" w:color="000000"/>
            </w:tcBorders>
          </w:tcPr>
          <w:p w:rsidR="001247D8" w:rsidRDefault="004A0F35">
            <w:pPr>
              <w:pStyle w:val="TableParagraph"/>
              <w:spacing w:before="89"/>
              <w:ind w:left="1157" w:right="1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5000</w:t>
            </w:r>
          </w:p>
        </w:tc>
      </w:tr>
    </w:tbl>
    <w:p w:rsidR="001247D8" w:rsidRDefault="001247D8">
      <w:pPr>
        <w:pStyle w:val="a3"/>
        <w:spacing w:before="11"/>
        <w:rPr>
          <w:rFonts w:ascii="Arial"/>
          <w:b/>
          <w:sz w:val="13"/>
        </w:rPr>
      </w:pPr>
    </w:p>
    <w:p w:rsidR="001247D8" w:rsidRDefault="004A0F35">
      <w:pPr>
        <w:pStyle w:val="a5"/>
        <w:numPr>
          <w:ilvl w:val="1"/>
          <w:numId w:val="1"/>
        </w:numPr>
        <w:tabs>
          <w:tab w:val="left" w:pos="2567"/>
        </w:tabs>
        <w:spacing w:before="106" w:line="225" w:lineRule="auto"/>
        <w:ind w:left="2181" w:right="1705" w:firstLine="11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Размер платы за проведение экспертизы изменений, вносимых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проектную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документацию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осуществление</w:t>
      </w:r>
    </w:p>
    <w:p w:rsidR="001247D8" w:rsidRDefault="004A0F35">
      <w:pPr>
        <w:spacing w:before="1" w:line="225" w:lineRule="auto"/>
        <w:ind w:left="1886" w:right="141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регионального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геологического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изучения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недр,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геологического изучения недр, включая поиски и оценку месторождений полезных ископаемых, разведки месторождений</w:t>
      </w:r>
    </w:p>
    <w:p w:rsidR="001247D8" w:rsidRDefault="004A0F35">
      <w:pPr>
        <w:spacing w:line="264" w:lineRule="exact"/>
        <w:ind w:left="1886" w:right="14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полезных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ископаемых</w:t>
      </w:r>
    </w:p>
    <w:p w:rsidR="001247D8" w:rsidRDefault="001247D8">
      <w:pPr>
        <w:pStyle w:val="a3"/>
        <w:spacing w:before="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07" w:type="dxa"/>
        <w:tblLayout w:type="fixed"/>
        <w:tblLook w:val="01E0"/>
      </w:tblPr>
      <w:tblGrid>
        <w:gridCol w:w="1920"/>
        <w:gridCol w:w="1605"/>
        <w:gridCol w:w="2790"/>
        <w:gridCol w:w="2730"/>
      </w:tblGrid>
      <w:tr w:rsidR="001247D8">
        <w:trPr>
          <w:trHeight w:val="379"/>
        </w:trPr>
        <w:tc>
          <w:tcPr>
            <w:tcW w:w="1920" w:type="dxa"/>
            <w:tcBorders>
              <w:top w:val="single" w:sz="4" w:space="0" w:color="000000"/>
              <w:right w:val="single" w:sz="4" w:space="0" w:color="000000"/>
            </w:tcBorders>
          </w:tcPr>
          <w:p w:rsidR="001247D8" w:rsidRDefault="004A0F35">
            <w:pPr>
              <w:pStyle w:val="TableParagraph"/>
              <w:spacing w:before="106" w:line="253" w:lineRule="exact"/>
              <w:ind w:left="114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</w:tc>
        <w:tc>
          <w:tcPr>
            <w:tcW w:w="712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247D8" w:rsidRDefault="004A0F35">
            <w:pPr>
              <w:pStyle w:val="TableParagraph"/>
              <w:spacing w:before="106" w:line="253" w:lineRule="exact"/>
              <w:ind w:left="259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вносимых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1247D8">
        <w:trPr>
          <w:trHeight w:val="260"/>
        </w:trPr>
        <w:tc>
          <w:tcPr>
            <w:tcW w:w="1920" w:type="dxa"/>
            <w:tcBorders>
              <w:right w:val="single" w:sz="4" w:space="0" w:color="000000"/>
            </w:tcBorders>
          </w:tcPr>
          <w:p w:rsidR="001247D8" w:rsidRDefault="004A0F35">
            <w:pPr>
              <w:pStyle w:val="TableParagraph"/>
              <w:spacing w:line="241" w:lineRule="exact"/>
              <w:ind w:left="114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инвестиционная</w:t>
            </w:r>
          </w:p>
        </w:tc>
        <w:tc>
          <w:tcPr>
            <w:tcW w:w="7125" w:type="dxa"/>
            <w:gridSpan w:val="3"/>
            <w:tcBorders>
              <w:left w:val="single" w:sz="4" w:space="0" w:color="000000"/>
            </w:tcBorders>
          </w:tcPr>
          <w:p w:rsidR="001247D8" w:rsidRDefault="004A0F35">
            <w:pPr>
              <w:pStyle w:val="TableParagraph"/>
              <w:spacing w:line="241" w:lineRule="exact"/>
              <w:ind w:left="1796"/>
              <w:rPr>
                <w:sz w:val="24"/>
              </w:rPr>
            </w:pPr>
            <w:r>
              <w:rPr>
                <w:sz w:val="24"/>
              </w:rPr>
              <w:t>проектную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</w:t>
            </w:r>
          </w:p>
        </w:tc>
      </w:tr>
      <w:tr w:rsidR="001247D8">
        <w:trPr>
          <w:trHeight w:val="93"/>
        </w:trPr>
        <w:tc>
          <w:tcPr>
            <w:tcW w:w="1920" w:type="dxa"/>
            <w:vMerge w:val="restart"/>
            <w:tcBorders>
              <w:right w:val="single" w:sz="4" w:space="0" w:color="000000"/>
            </w:tcBorders>
          </w:tcPr>
          <w:p w:rsidR="001247D8" w:rsidRDefault="004A0F35">
            <w:pPr>
              <w:pStyle w:val="TableParagraph"/>
              <w:spacing w:line="225" w:lineRule="auto"/>
              <w:ind w:left="107" w:right="11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(сметная) </w:t>
            </w: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по проектной </w:t>
            </w:r>
            <w:r>
              <w:rPr>
                <w:spacing w:val="-2"/>
                <w:sz w:val="24"/>
              </w:rPr>
              <w:t>документации</w:t>
            </w:r>
          </w:p>
          <w:p w:rsidR="001247D8" w:rsidRDefault="004A0F35">
            <w:pPr>
              <w:pStyle w:val="TableParagraph"/>
              <w:spacing w:line="265" w:lineRule="exact"/>
              <w:ind w:left="114" w:right="121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&lt;2&gt;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рублей</w:t>
            </w:r>
          </w:p>
        </w:tc>
        <w:tc>
          <w:tcPr>
            <w:tcW w:w="712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247D8" w:rsidRDefault="001247D8">
            <w:pPr>
              <w:pStyle w:val="TableParagraph"/>
              <w:rPr>
                <w:sz w:val="4"/>
              </w:rPr>
            </w:pPr>
          </w:p>
        </w:tc>
      </w:tr>
      <w:tr w:rsidR="001247D8">
        <w:trPr>
          <w:trHeight w:val="1419"/>
        </w:trPr>
        <w:tc>
          <w:tcPr>
            <w:tcW w:w="1920" w:type="dxa"/>
            <w:vMerge/>
            <w:tcBorders>
              <w:top w:val="nil"/>
              <w:right w:val="single" w:sz="4" w:space="0" w:color="000000"/>
            </w:tcBorders>
          </w:tcPr>
          <w:p w:rsidR="001247D8" w:rsidRDefault="001247D8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8" w:rsidRDefault="004A0F35">
            <w:pPr>
              <w:pStyle w:val="TableParagraph"/>
              <w:spacing w:before="120" w:line="225" w:lineRule="auto"/>
              <w:ind w:left="230" w:right="228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представле </w:t>
            </w:r>
            <w:r>
              <w:rPr>
                <w:sz w:val="24"/>
              </w:rPr>
              <w:t xml:space="preserve">нии на </w:t>
            </w:r>
            <w:r>
              <w:rPr>
                <w:spacing w:val="-2"/>
                <w:sz w:val="24"/>
              </w:rPr>
              <w:t>экспертизу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8" w:rsidRDefault="004A0F35">
            <w:pPr>
              <w:pStyle w:val="TableParagraph"/>
              <w:spacing w:before="100" w:line="260" w:lineRule="exact"/>
              <w:ind w:left="89" w:right="92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при повторном представлении на экспертизу в течение 30 календарных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даты выдачи отрицательного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</w:tcBorders>
          </w:tcPr>
          <w:p w:rsidR="001247D8" w:rsidRDefault="004A0F35">
            <w:pPr>
              <w:pStyle w:val="TableParagraph"/>
              <w:spacing w:before="100" w:line="260" w:lineRule="exact"/>
              <w:ind w:left="73" w:right="60" w:hanging="1"/>
              <w:jc w:val="center"/>
              <w:rPr>
                <w:sz w:val="24"/>
              </w:rPr>
            </w:pPr>
            <w:r>
              <w:rPr>
                <w:sz w:val="24"/>
              </w:rPr>
              <w:t>при повторном представлении на экспертизу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120 календарных дней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даты выдачи</w:t>
            </w:r>
          </w:p>
        </w:tc>
      </w:tr>
      <w:tr w:rsidR="001247D8">
        <w:trPr>
          <w:trHeight w:val="614"/>
        </w:trPr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1247D8" w:rsidRDefault="001247D8">
            <w:pPr>
              <w:pStyle w:val="TableParagraph"/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D8" w:rsidRDefault="001247D8">
            <w:pPr>
              <w:pStyle w:val="TableParagraph"/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D8" w:rsidRDefault="004A0F35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экспертного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заключения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:rsidR="001247D8" w:rsidRDefault="004A0F35">
            <w:pPr>
              <w:pStyle w:val="TableParagraph"/>
              <w:spacing w:line="225" w:lineRule="auto"/>
              <w:ind w:left="10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отрицательного </w:t>
            </w:r>
            <w:r>
              <w:rPr>
                <w:sz w:val="24"/>
              </w:rPr>
              <w:t>экспертного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</w:tc>
      </w:tr>
    </w:tbl>
    <w:p w:rsidR="001247D8" w:rsidRDefault="001247D8">
      <w:pPr>
        <w:pStyle w:val="a3"/>
        <w:spacing w:before="4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07" w:type="dxa"/>
        <w:tblLayout w:type="fixed"/>
        <w:tblLook w:val="01E0"/>
      </w:tblPr>
      <w:tblGrid>
        <w:gridCol w:w="2089"/>
        <w:gridCol w:w="1762"/>
        <w:gridCol w:w="2419"/>
        <w:gridCol w:w="2775"/>
      </w:tblGrid>
      <w:tr w:rsidR="001247D8">
        <w:trPr>
          <w:trHeight w:val="364"/>
        </w:trPr>
        <w:tc>
          <w:tcPr>
            <w:tcW w:w="2089" w:type="dxa"/>
          </w:tcPr>
          <w:p w:rsidR="001247D8" w:rsidRDefault="004A0F35">
            <w:pPr>
              <w:pStyle w:val="TableParagraph"/>
              <w:spacing w:line="266" w:lineRule="exact"/>
              <w:ind w:left="94" w:right="262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500000000</w:t>
            </w:r>
          </w:p>
        </w:tc>
        <w:tc>
          <w:tcPr>
            <w:tcW w:w="1762" w:type="dxa"/>
          </w:tcPr>
          <w:p w:rsidR="001247D8" w:rsidRDefault="004A0F35">
            <w:pPr>
              <w:pStyle w:val="TableParagraph"/>
              <w:spacing w:line="266" w:lineRule="exact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250000</w:t>
            </w:r>
          </w:p>
        </w:tc>
        <w:tc>
          <w:tcPr>
            <w:tcW w:w="2419" w:type="dxa"/>
          </w:tcPr>
          <w:p w:rsidR="001247D8" w:rsidRDefault="004A0F35">
            <w:pPr>
              <w:pStyle w:val="TableParagraph"/>
              <w:spacing w:line="266" w:lineRule="exact"/>
              <w:ind w:left="768"/>
              <w:rPr>
                <w:sz w:val="24"/>
              </w:rPr>
            </w:pPr>
            <w:r>
              <w:rPr>
                <w:spacing w:val="-2"/>
                <w:sz w:val="24"/>
              </w:rPr>
              <w:t>12500</w:t>
            </w:r>
          </w:p>
        </w:tc>
        <w:tc>
          <w:tcPr>
            <w:tcW w:w="2775" w:type="dxa"/>
          </w:tcPr>
          <w:p w:rsidR="001247D8" w:rsidRDefault="004A0F35">
            <w:pPr>
              <w:pStyle w:val="TableParagraph"/>
              <w:spacing w:line="266" w:lineRule="exact"/>
              <w:ind w:left="1049"/>
              <w:rPr>
                <w:sz w:val="24"/>
              </w:rPr>
            </w:pPr>
            <w:r>
              <w:rPr>
                <w:spacing w:val="-2"/>
                <w:sz w:val="24"/>
              </w:rPr>
              <w:t>125000</w:t>
            </w:r>
          </w:p>
        </w:tc>
      </w:tr>
      <w:tr w:rsidR="001247D8">
        <w:trPr>
          <w:trHeight w:val="724"/>
        </w:trPr>
        <w:tc>
          <w:tcPr>
            <w:tcW w:w="2089" w:type="dxa"/>
          </w:tcPr>
          <w:p w:rsidR="001247D8" w:rsidRDefault="004A0F35">
            <w:pPr>
              <w:pStyle w:val="TableParagraph"/>
              <w:spacing w:before="89"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100000000</w:t>
            </w:r>
          </w:p>
          <w:p w:rsidR="001247D8" w:rsidRDefault="004A0F35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500000000</w:t>
            </w:r>
          </w:p>
        </w:tc>
        <w:tc>
          <w:tcPr>
            <w:tcW w:w="1762" w:type="dxa"/>
          </w:tcPr>
          <w:p w:rsidR="001247D8" w:rsidRDefault="004A0F35">
            <w:pPr>
              <w:pStyle w:val="TableParagraph"/>
              <w:spacing w:before="89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150000</w:t>
            </w:r>
          </w:p>
        </w:tc>
        <w:tc>
          <w:tcPr>
            <w:tcW w:w="2419" w:type="dxa"/>
          </w:tcPr>
          <w:p w:rsidR="001247D8" w:rsidRDefault="004A0F35">
            <w:pPr>
              <w:pStyle w:val="TableParagraph"/>
              <w:spacing w:before="89"/>
              <w:ind w:right="110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7500</w:t>
            </w:r>
          </w:p>
        </w:tc>
        <w:tc>
          <w:tcPr>
            <w:tcW w:w="2775" w:type="dxa"/>
          </w:tcPr>
          <w:p w:rsidR="001247D8" w:rsidRDefault="004A0F35">
            <w:pPr>
              <w:pStyle w:val="TableParagraph"/>
              <w:spacing w:before="89"/>
              <w:ind w:left="1109"/>
              <w:rPr>
                <w:sz w:val="24"/>
              </w:rPr>
            </w:pPr>
            <w:r>
              <w:rPr>
                <w:spacing w:val="-2"/>
                <w:sz w:val="24"/>
              </w:rPr>
              <w:t>75000</w:t>
            </w:r>
          </w:p>
        </w:tc>
      </w:tr>
      <w:tr w:rsidR="001247D8">
        <w:trPr>
          <w:trHeight w:val="724"/>
        </w:trPr>
        <w:tc>
          <w:tcPr>
            <w:tcW w:w="2089" w:type="dxa"/>
          </w:tcPr>
          <w:p w:rsidR="001247D8" w:rsidRDefault="004A0F35">
            <w:pPr>
              <w:pStyle w:val="TableParagraph"/>
              <w:spacing w:before="89"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5000000</w:t>
            </w:r>
          </w:p>
          <w:p w:rsidR="001247D8" w:rsidRDefault="004A0F35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100000000</w:t>
            </w:r>
          </w:p>
        </w:tc>
        <w:tc>
          <w:tcPr>
            <w:tcW w:w="1762" w:type="dxa"/>
          </w:tcPr>
          <w:p w:rsidR="001247D8" w:rsidRDefault="004A0F35">
            <w:pPr>
              <w:pStyle w:val="TableParagraph"/>
              <w:spacing w:before="89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50000</w:t>
            </w:r>
          </w:p>
        </w:tc>
        <w:tc>
          <w:tcPr>
            <w:tcW w:w="2419" w:type="dxa"/>
          </w:tcPr>
          <w:p w:rsidR="001247D8" w:rsidRDefault="004A0F35">
            <w:pPr>
              <w:pStyle w:val="TableParagraph"/>
              <w:spacing w:before="89"/>
              <w:ind w:right="110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2775" w:type="dxa"/>
          </w:tcPr>
          <w:p w:rsidR="001247D8" w:rsidRDefault="004A0F35">
            <w:pPr>
              <w:pStyle w:val="TableParagraph"/>
              <w:spacing w:before="89"/>
              <w:ind w:left="1109"/>
              <w:rPr>
                <w:sz w:val="24"/>
              </w:rPr>
            </w:pPr>
            <w:r>
              <w:rPr>
                <w:spacing w:val="-2"/>
                <w:sz w:val="24"/>
              </w:rPr>
              <w:t>25000</w:t>
            </w:r>
          </w:p>
        </w:tc>
      </w:tr>
      <w:tr w:rsidR="001247D8">
        <w:trPr>
          <w:trHeight w:val="456"/>
        </w:trPr>
        <w:tc>
          <w:tcPr>
            <w:tcW w:w="2089" w:type="dxa"/>
            <w:tcBorders>
              <w:bottom w:val="single" w:sz="4" w:space="0" w:color="000000"/>
            </w:tcBorders>
          </w:tcPr>
          <w:p w:rsidR="001247D8" w:rsidRDefault="004A0F35">
            <w:pPr>
              <w:pStyle w:val="TableParagraph"/>
              <w:spacing w:before="89"/>
              <w:ind w:left="94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5000000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:rsidR="001247D8" w:rsidRDefault="004A0F35">
            <w:pPr>
              <w:pStyle w:val="TableParagraph"/>
              <w:spacing w:before="89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5000</w:t>
            </w:r>
          </w:p>
        </w:tc>
        <w:tc>
          <w:tcPr>
            <w:tcW w:w="2419" w:type="dxa"/>
            <w:tcBorders>
              <w:bottom w:val="single" w:sz="4" w:space="0" w:color="000000"/>
            </w:tcBorders>
          </w:tcPr>
          <w:p w:rsidR="001247D8" w:rsidRDefault="004A0F35">
            <w:pPr>
              <w:pStyle w:val="TableParagraph"/>
              <w:spacing w:before="89"/>
              <w:ind w:left="888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2775" w:type="dxa"/>
            <w:tcBorders>
              <w:bottom w:val="single" w:sz="4" w:space="0" w:color="000000"/>
            </w:tcBorders>
          </w:tcPr>
          <w:p w:rsidR="001247D8" w:rsidRDefault="004A0F35">
            <w:pPr>
              <w:pStyle w:val="TableParagraph"/>
              <w:spacing w:before="89"/>
              <w:ind w:left="1157" w:right="1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</w:tr>
    </w:tbl>
    <w:p w:rsidR="001247D8" w:rsidRDefault="001247D8">
      <w:pPr>
        <w:pStyle w:val="a3"/>
        <w:spacing w:before="7"/>
        <w:rPr>
          <w:rFonts w:ascii="Arial"/>
          <w:b/>
          <w:sz w:val="23"/>
        </w:rPr>
      </w:pPr>
    </w:p>
    <w:p w:rsidR="001247D8" w:rsidRDefault="004A0F35">
      <w:pPr>
        <w:pStyle w:val="a5"/>
        <w:numPr>
          <w:ilvl w:val="1"/>
          <w:numId w:val="1"/>
        </w:numPr>
        <w:tabs>
          <w:tab w:val="left" w:pos="2762"/>
        </w:tabs>
        <w:spacing w:line="225" w:lineRule="auto"/>
        <w:ind w:left="2062" w:right="1587" w:firstLine="43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Размер платы за проведение экспертизы раздела проектной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документации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осуществление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регионального</w:t>
      </w:r>
    </w:p>
    <w:p w:rsidR="001247D8" w:rsidRDefault="004A0F35">
      <w:pPr>
        <w:spacing w:before="1" w:line="225" w:lineRule="auto"/>
        <w:ind w:left="1699" w:right="122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геологического изучения недр, геологического изучения недр, включая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поиски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оценку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месторождений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полезных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ископаемых, разведки месторождений полезных ископ</w:t>
      </w:r>
      <w:r>
        <w:rPr>
          <w:rFonts w:ascii="Arial" w:hAnsi="Arial"/>
          <w:b/>
          <w:sz w:val="24"/>
        </w:rPr>
        <w:t>аемых, содержащего календарный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план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выполнения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работ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проекту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(без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изменения иных разделов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</w:t>
      </w:r>
      <w:r>
        <w:rPr>
          <w:rFonts w:ascii="Arial" w:hAnsi="Arial"/>
          <w:b/>
          <w:sz w:val="24"/>
        </w:rPr>
        <w:t>копаемых, разведки месторождений</w:t>
      </w:r>
    </w:p>
    <w:p w:rsidR="001247D8" w:rsidRDefault="004A0F35">
      <w:pPr>
        <w:spacing w:line="267" w:lineRule="exact"/>
        <w:ind w:left="1886" w:right="14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полезных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ископаемых)</w:t>
      </w:r>
    </w:p>
    <w:p w:rsidR="001247D8" w:rsidRDefault="001247D8">
      <w:pPr>
        <w:spacing w:line="267" w:lineRule="exact"/>
        <w:jc w:val="center"/>
        <w:rPr>
          <w:rFonts w:ascii="Arial" w:hAnsi="Arial"/>
          <w:sz w:val="24"/>
        </w:rPr>
        <w:sectPr w:rsidR="001247D8">
          <w:pgSz w:w="11910" w:h="16840"/>
          <w:pgMar w:top="16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rPr>
          <w:rFonts w:ascii="Arial"/>
          <w:b/>
          <w:sz w:val="20"/>
        </w:rPr>
      </w:pPr>
    </w:p>
    <w:p w:rsidR="001247D8" w:rsidRDefault="001247D8">
      <w:pPr>
        <w:pStyle w:val="a3"/>
        <w:spacing w:before="4"/>
        <w:rPr>
          <w:rFonts w:ascii="Arial"/>
          <w:b/>
          <w:sz w:val="25"/>
        </w:rPr>
      </w:pPr>
    </w:p>
    <w:p w:rsidR="001247D8" w:rsidRDefault="001247D8">
      <w:pPr>
        <w:rPr>
          <w:rFonts w:ascii="Arial"/>
          <w:sz w:val="25"/>
        </w:rPr>
        <w:sectPr w:rsidR="001247D8">
          <w:pgSz w:w="11910" w:h="16840"/>
          <w:pgMar w:top="1600" w:right="500" w:bottom="1700" w:left="620" w:header="492" w:footer="1504" w:gutter="0"/>
          <w:cols w:space="720"/>
        </w:sectPr>
      </w:pPr>
    </w:p>
    <w:p w:rsidR="001247D8" w:rsidRDefault="001247D8">
      <w:pPr>
        <w:pStyle w:val="a3"/>
        <w:spacing w:before="103" w:line="225" w:lineRule="auto"/>
        <w:ind w:left="1123"/>
        <w:jc w:val="center"/>
      </w:pPr>
      <w:r>
        <w:pict>
          <v:shape id="docshape53" o:spid="_x0000_s1035" style="position:absolute;left:0;text-align:left;margin-left:61pt;margin-top:-1.1pt;width:451.4pt;height:50.2pt;z-index:-16347136;mso-position-horizontal-relative:page" coordorigin="1220,-22" coordsize="9028,1004" o:spt="100" adj="0,,0" path="m1220,-22r4514,m5734,-22r,1004m1220,982r4514,m5734,-22r,1004m5734,-22r4514,m5734,982r4514,m1220,982r4514,m5734,982r4514,e" filled="f" strokeweight=".5pt">
            <v:stroke joinstyle="round"/>
            <v:formulas/>
            <v:path arrowok="t" o:connecttype="segments"/>
            <w10:wrap anchorx="page"/>
          </v:shape>
        </w:pict>
      </w:r>
      <w:bookmarkStart w:id="28" w:name="4._Размер_платы_за_проведение_экспертизы"/>
      <w:bookmarkStart w:id="29" w:name="_bookmark16"/>
      <w:bookmarkEnd w:id="28"/>
      <w:bookmarkEnd w:id="29"/>
      <w:r w:rsidR="004A0F35">
        <w:t>Общая</w:t>
      </w:r>
      <w:r w:rsidR="004A0F35">
        <w:rPr>
          <w:spacing w:val="-15"/>
        </w:rPr>
        <w:t xml:space="preserve"> </w:t>
      </w:r>
      <w:r w:rsidR="004A0F35">
        <w:t>инвестиционная</w:t>
      </w:r>
      <w:r w:rsidR="004A0F35">
        <w:rPr>
          <w:spacing w:val="-15"/>
        </w:rPr>
        <w:t xml:space="preserve"> </w:t>
      </w:r>
      <w:r w:rsidR="004A0F35">
        <w:t xml:space="preserve">(сметная) стоимость работ по проектной документации </w:t>
      </w:r>
      <w:r w:rsidR="004A0F35">
        <w:rPr>
          <w:color w:val="0000FF"/>
        </w:rPr>
        <w:t>&lt;1&gt;</w:t>
      </w:r>
      <w:r w:rsidR="004A0F35">
        <w:t>, рублей</w:t>
      </w:r>
    </w:p>
    <w:p w:rsidR="001247D8" w:rsidRDefault="004A0F35">
      <w:pPr>
        <w:pStyle w:val="a3"/>
        <w:spacing w:before="213"/>
        <w:ind w:left="1131"/>
        <w:jc w:val="center"/>
      </w:pPr>
      <w:r>
        <w:t>более</w:t>
      </w:r>
      <w:r>
        <w:rPr>
          <w:spacing w:val="-5"/>
        </w:rPr>
        <w:t xml:space="preserve"> </w:t>
      </w:r>
      <w:r>
        <w:rPr>
          <w:spacing w:val="-2"/>
        </w:rPr>
        <w:t>500000000</w:t>
      </w:r>
    </w:p>
    <w:p w:rsidR="001247D8" w:rsidRDefault="004A0F35">
      <w:pPr>
        <w:pStyle w:val="a3"/>
        <w:spacing w:before="188" w:line="268" w:lineRule="exact"/>
        <w:ind w:left="2174"/>
      </w:pPr>
      <w:r>
        <w:t xml:space="preserve">от </w:t>
      </w:r>
      <w:r>
        <w:rPr>
          <w:spacing w:val="-2"/>
        </w:rPr>
        <w:t>100000000</w:t>
      </w:r>
    </w:p>
    <w:p w:rsidR="001247D8" w:rsidRDefault="004A0F35">
      <w:pPr>
        <w:pStyle w:val="a3"/>
        <w:spacing w:line="268" w:lineRule="exact"/>
        <w:ind w:left="2166"/>
      </w:pPr>
      <w:r>
        <w:t>до</w:t>
      </w:r>
      <w:r>
        <w:rPr>
          <w:spacing w:val="-2"/>
        </w:rPr>
        <w:t xml:space="preserve"> 500000000</w:t>
      </w:r>
    </w:p>
    <w:p w:rsidR="001247D8" w:rsidRDefault="004A0F35">
      <w:pPr>
        <w:pStyle w:val="a3"/>
        <w:spacing w:before="188" w:line="268" w:lineRule="exact"/>
        <w:ind w:left="2294"/>
      </w:pPr>
      <w:r>
        <w:t xml:space="preserve">от </w:t>
      </w:r>
      <w:r>
        <w:rPr>
          <w:spacing w:val="-2"/>
        </w:rPr>
        <w:t>5000000</w:t>
      </w:r>
    </w:p>
    <w:p w:rsidR="001247D8" w:rsidRDefault="004A0F35">
      <w:pPr>
        <w:pStyle w:val="a3"/>
        <w:spacing w:line="268" w:lineRule="exact"/>
        <w:ind w:left="2166"/>
      </w:pPr>
      <w:r>
        <w:t>до</w:t>
      </w:r>
      <w:r>
        <w:rPr>
          <w:spacing w:val="-2"/>
        </w:rPr>
        <w:t xml:space="preserve"> 100000000</w:t>
      </w:r>
    </w:p>
    <w:p w:rsidR="001247D8" w:rsidRDefault="004A0F35">
      <w:pPr>
        <w:pStyle w:val="a3"/>
        <w:spacing w:before="188"/>
        <w:ind w:left="1131"/>
        <w:jc w:val="center"/>
      </w:pPr>
      <w:r>
        <w:t>до</w:t>
      </w:r>
      <w:r>
        <w:rPr>
          <w:spacing w:val="-2"/>
        </w:rPr>
        <w:t xml:space="preserve"> 5000000</w:t>
      </w:r>
    </w:p>
    <w:p w:rsidR="001247D8" w:rsidRDefault="004A0F35">
      <w:pPr>
        <w:pStyle w:val="a3"/>
        <w:spacing w:before="103" w:line="225" w:lineRule="auto"/>
        <w:ind w:left="692" w:right="1344"/>
        <w:jc w:val="center"/>
      </w:pPr>
      <w:r>
        <w:br w:type="column"/>
      </w:r>
      <w:r>
        <w:t>Размер</w:t>
      </w:r>
      <w:r>
        <w:rPr>
          <w:spacing w:val="-9"/>
        </w:rPr>
        <w:t xml:space="preserve"> </w:t>
      </w:r>
      <w:r>
        <w:t>платы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экспертизы проектной документации, рублей</w:t>
      </w:r>
    </w:p>
    <w:p w:rsidR="001247D8" w:rsidRDefault="001247D8">
      <w:pPr>
        <w:pStyle w:val="a3"/>
        <w:rPr>
          <w:sz w:val="26"/>
        </w:rPr>
      </w:pPr>
    </w:p>
    <w:p w:rsidR="001247D8" w:rsidRDefault="004A0F35">
      <w:pPr>
        <w:pStyle w:val="a3"/>
        <w:spacing w:before="173"/>
        <w:ind w:left="681" w:right="1344"/>
        <w:jc w:val="center"/>
      </w:pPr>
      <w:r>
        <w:rPr>
          <w:spacing w:val="-2"/>
        </w:rPr>
        <w:t>25000</w:t>
      </w:r>
    </w:p>
    <w:p w:rsidR="001247D8" w:rsidRDefault="004A0F35">
      <w:pPr>
        <w:pStyle w:val="a3"/>
        <w:spacing w:before="188"/>
        <w:ind w:left="681" w:right="1344"/>
        <w:jc w:val="center"/>
      </w:pPr>
      <w:r>
        <w:rPr>
          <w:spacing w:val="-2"/>
        </w:rPr>
        <w:t>15000</w:t>
      </w:r>
    </w:p>
    <w:p w:rsidR="001247D8" w:rsidRDefault="001247D8">
      <w:pPr>
        <w:pStyle w:val="a3"/>
        <w:rPr>
          <w:sz w:val="26"/>
        </w:rPr>
      </w:pPr>
    </w:p>
    <w:p w:rsidR="001247D8" w:rsidRDefault="004A0F35">
      <w:pPr>
        <w:pStyle w:val="a3"/>
        <w:spacing w:before="149"/>
        <w:ind w:left="681" w:right="1344"/>
        <w:jc w:val="center"/>
      </w:pPr>
      <w:r>
        <w:rPr>
          <w:spacing w:val="-4"/>
        </w:rPr>
        <w:t>5000</w:t>
      </w:r>
    </w:p>
    <w:p w:rsidR="001247D8" w:rsidRDefault="001247D8">
      <w:pPr>
        <w:pStyle w:val="a3"/>
        <w:rPr>
          <w:sz w:val="26"/>
        </w:rPr>
      </w:pPr>
    </w:p>
    <w:p w:rsidR="001247D8" w:rsidRDefault="004A0F35">
      <w:pPr>
        <w:pStyle w:val="a3"/>
        <w:spacing w:before="149"/>
        <w:ind w:left="681" w:right="1344"/>
        <w:jc w:val="center"/>
      </w:pPr>
      <w:r>
        <w:rPr>
          <w:spacing w:val="-5"/>
        </w:rPr>
        <w:t>500</w:t>
      </w:r>
    </w:p>
    <w:p w:rsidR="001247D8" w:rsidRDefault="001247D8">
      <w:pPr>
        <w:jc w:val="center"/>
        <w:sectPr w:rsidR="001247D8">
          <w:type w:val="continuous"/>
          <w:pgSz w:w="11910" w:h="16840"/>
          <w:pgMar w:top="980" w:right="500" w:bottom="280" w:left="620" w:header="492" w:footer="1504" w:gutter="0"/>
          <w:cols w:num="2" w:space="720" w:equalWidth="0">
            <w:col w:w="4582" w:space="40"/>
            <w:col w:w="6168"/>
          </w:cols>
        </w:sectPr>
      </w:pPr>
    </w:p>
    <w:p w:rsidR="001247D8" w:rsidRDefault="001247D8">
      <w:pPr>
        <w:pStyle w:val="a3"/>
        <w:spacing w:before="10"/>
        <w:rPr>
          <w:sz w:val="7"/>
        </w:rPr>
      </w:pPr>
    </w:p>
    <w:p w:rsidR="001247D8" w:rsidRDefault="001247D8">
      <w:pPr>
        <w:pStyle w:val="a3"/>
        <w:spacing w:line="20" w:lineRule="exact"/>
        <w:ind w:left="5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4" o:spid="_x0000_s1033" style="width:451.4pt;height:.5pt;mso-position-horizontal-relative:char;mso-position-vertical-relative:line" coordsize="9028,10">
            <v:shape id="docshape55" o:spid="_x0000_s1034" style="position:absolute;top:5;width:9028;height:2" coordorigin=",5" coordsize="9028,0" o:spt="100" adj="0,,0" path="m,5r4514,m4514,5r4514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:rsidR="001247D8" w:rsidRDefault="001247D8">
      <w:pPr>
        <w:pStyle w:val="a3"/>
        <w:spacing w:before="6"/>
        <w:rPr>
          <w:sz w:val="13"/>
        </w:rPr>
      </w:pPr>
    </w:p>
    <w:p w:rsidR="001247D8" w:rsidRDefault="004A0F35">
      <w:pPr>
        <w:spacing w:before="106" w:line="225" w:lineRule="auto"/>
        <w:ind w:left="1764" w:right="838" w:firstLine="59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4. Размер платы за проведение экспертизы проектной документации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осуществление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регионального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геологического изучения недр, геологического изучения недр, включая поиски</w:t>
      </w:r>
    </w:p>
    <w:p w:rsidR="001247D8" w:rsidRDefault="004A0F35">
      <w:pPr>
        <w:spacing w:before="1" w:line="225" w:lineRule="auto"/>
        <w:ind w:left="1600" w:right="11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оценку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месторождений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полезных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ископаемых,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осуществляемого по государственному заданию или по контракту, а также изменений к ней</w:t>
      </w:r>
    </w:p>
    <w:p w:rsidR="001247D8" w:rsidRDefault="001247D8">
      <w:pPr>
        <w:pStyle w:val="a3"/>
        <w:spacing w:before="4"/>
        <w:rPr>
          <w:rFonts w:ascii="Arial"/>
          <w:b/>
          <w:sz w:val="23"/>
        </w:rPr>
      </w:pPr>
    </w:p>
    <w:p w:rsidR="001247D8" w:rsidRDefault="001247D8">
      <w:pPr>
        <w:rPr>
          <w:rFonts w:ascii="Arial"/>
          <w:sz w:val="23"/>
        </w:rPr>
        <w:sectPr w:rsidR="001247D8">
          <w:type w:val="continuous"/>
          <w:pgSz w:w="11910" w:h="16840"/>
          <w:pgMar w:top="980" w:right="500" w:bottom="280" w:left="620" w:header="492" w:footer="1504" w:gutter="0"/>
          <w:cols w:space="720"/>
        </w:sectPr>
      </w:pPr>
    </w:p>
    <w:p w:rsidR="001247D8" w:rsidRDefault="001247D8">
      <w:pPr>
        <w:pStyle w:val="a3"/>
        <w:spacing w:before="103" w:line="225" w:lineRule="auto"/>
        <w:ind w:left="1123"/>
        <w:jc w:val="center"/>
      </w:pPr>
      <w:r>
        <w:pict>
          <v:shape id="docshape56" o:spid="_x0000_s1032" style="position:absolute;left:0;text-align:left;margin-left:61pt;margin-top:-1.1pt;width:451.4pt;height:50.2pt;z-index:-16346624;mso-position-horizontal-relative:page" coordorigin="1220,-22" coordsize="9028,1004" o:spt="100" adj="0,,0" path="m1220,-22r4514,m5734,-22r,1004m1220,982r4514,m5734,-22r,1004m5734,-22r4514,m5734,982r4514,m1220,982r4514,m5734,982r4514,e" filled="f" strokeweight=".5pt">
            <v:stroke joinstyle="round"/>
            <v:formulas/>
            <v:path arrowok="t" o:connecttype="segments"/>
            <w10:wrap anchorx="page"/>
          </v:shape>
        </w:pict>
      </w:r>
      <w:r w:rsidR="004A0F35">
        <w:t>Общая</w:t>
      </w:r>
      <w:r w:rsidR="004A0F35">
        <w:rPr>
          <w:spacing w:val="-15"/>
        </w:rPr>
        <w:t xml:space="preserve"> </w:t>
      </w:r>
      <w:r w:rsidR="004A0F35">
        <w:t>инвестиционная</w:t>
      </w:r>
      <w:r w:rsidR="004A0F35">
        <w:rPr>
          <w:spacing w:val="-15"/>
        </w:rPr>
        <w:t xml:space="preserve"> </w:t>
      </w:r>
      <w:r w:rsidR="004A0F35">
        <w:t xml:space="preserve">(сметная) стоимость работ по проектной документации </w:t>
      </w:r>
      <w:r w:rsidR="004A0F35">
        <w:rPr>
          <w:color w:val="0000FF"/>
        </w:rPr>
        <w:t>&lt;1&gt;</w:t>
      </w:r>
      <w:r w:rsidR="004A0F35">
        <w:t xml:space="preserve">, </w:t>
      </w:r>
      <w:r w:rsidR="004A0F35">
        <w:rPr>
          <w:color w:val="0000FF"/>
        </w:rPr>
        <w:t>&lt;2&gt;</w:t>
      </w:r>
      <w:r w:rsidR="004A0F35">
        <w:t>, рублей</w:t>
      </w:r>
    </w:p>
    <w:p w:rsidR="001247D8" w:rsidRDefault="004A0F35">
      <w:pPr>
        <w:pStyle w:val="a3"/>
        <w:spacing w:before="213"/>
        <w:ind w:left="1131"/>
        <w:jc w:val="center"/>
      </w:pPr>
      <w:r>
        <w:t>более</w:t>
      </w:r>
      <w:r>
        <w:rPr>
          <w:spacing w:val="-5"/>
        </w:rPr>
        <w:t xml:space="preserve"> </w:t>
      </w:r>
      <w:r>
        <w:rPr>
          <w:spacing w:val="-2"/>
        </w:rPr>
        <w:t>500000000</w:t>
      </w:r>
    </w:p>
    <w:p w:rsidR="001247D8" w:rsidRDefault="004A0F35">
      <w:pPr>
        <w:pStyle w:val="a3"/>
        <w:spacing w:before="188" w:line="268" w:lineRule="exact"/>
        <w:ind w:left="2174"/>
      </w:pPr>
      <w:r>
        <w:t xml:space="preserve">от </w:t>
      </w:r>
      <w:r>
        <w:rPr>
          <w:spacing w:val="-2"/>
        </w:rPr>
        <w:t>100000000</w:t>
      </w:r>
    </w:p>
    <w:p w:rsidR="001247D8" w:rsidRDefault="004A0F35">
      <w:pPr>
        <w:pStyle w:val="a3"/>
        <w:spacing w:line="268" w:lineRule="exact"/>
        <w:ind w:left="2166"/>
      </w:pPr>
      <w:r>
        <w:t>до</w:t>
      </w:r>
      <w:r>
        <w:rPr>
          <w:spacing w:val="-2"/>
        </w:rPr>
        <w:t xml:space="preserve"> 500000000</w:t>
      </w:r>
    </w:p>
    <w:p w:rsidR="001247D8" w:rsidRDefault="004A0F35">
      <w:pPr>
        <w:pStyle w:val="a3"/>
        <w:spacing w:before="188" w:line="268" w:lineRule="exact"/>
        <w:ind w:left="2294"/>
      </w:pPr>
      <w:r>
        <w:t xml:space="preserve">от </w:t>
      </w:r>
      <w:r>
        <w:rPr>
          <w:spacing w:val="-2"/>
        </w:rPr>
        <w:t>5000000</w:t>
      </w:r>
    </w:p>
    <w:p w:rsidR="001247D8" w:rsidRDefault="004A0F35">
      <w:pPr>
        <w:pStyle w:val="a3"/>
        <w:spacing w:line="268" w:lineRule="exact"/>
        <w:ind w:left="2166"/>
      </w:pPr>
      <w:r>
        <w:t>до</w:t>
      </w:r>
      <w:r>
        <w:rPr>
          <w:spacing w:val="-2"/>
        </w:rPr>
        <w:t xml:space="preserve"> 100000000</w:t>
      </w:r>
    </w:p>
    <w:p w:rsidR="001247D8" w:rsidRDefault="004A0F35">
      <w:pPr>
        <w:pStyle w:val="a3"/>
        <w:spacing w:before="188"/>
        <w:ind w:left="1131"/>
        <w:jc w:val="center"/>
      </w:pPr>
      <w:r>
        <w:t>до</w:t>
      </w:r>
      <w:r>
        <w:rPr>
          <w:spacing w:val="-2"/>
        </w:rPr>
        <w:t xml:space="preserve"> 5000000</w:t>
      </w:r>
    </w:p>
    <w:p w:rsidR="001247D8" w:rsidRDefault="004A0F35">
      <w:pPr>
        <w:pStyle w:val="a3"/>
        <w:spacing w:before="103" w:line="225" w:lineRule="auto"/>
        <w:ind w:left="692" w:right="1344"/>
        <w:jc w:val="center"/>
      </w:pPr>
      <w:r>
        <w:br w:type="column"/>
        <w:t>Размер</w:t>
      </w:r>
      <w:r>
        <w:rPr>
          <w:spacing w:val="-9"/>
        </w:rPr>
        <w:t xml:space="preserve"> </w:t>
      </w:r>
      <w:r>
        <w:t>платы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экспертизы проектной документации, изменений к ней, рублей</w:t>
      </w:r>
    </w:p>
    <w:p w:rsidR="001247D8" w:rsidRDefault="004A0F35">
      <w:pPr>
        <w:pStyle w:val="a3"/>
        <w:spacing w:before="213"/>
        <w:ind w:left="681" w:right="1344"/>
        <w:jc w:val="center"/>
      </w:pPr>
      <w:r>
        <w:rPr>
          <w:spacing w:val="-4"/>
        </w:rPr>
        <w:t>5000</w:t>
      </w:r>
    </w:p>
    <w:p w:rsidR="001247D8" w:rsidRDefault="004A0F35">
      <w:pPr>
        <w:pStyle w:val="a3"/>
        <w:spacing w:before="188"/>
        <w:ind w:left="681" w:right="1344"/>
        <w:jc w:val="center"/>
      </w:pPr>
      <w:r>
        <w:rPr>
          <w:spacing w:val="-4"/>
        </w:rPr>
        <w:t>3000</w:t>
      </w:r>
    </w:p>
    <w:p w:rsidR="001247D8" w:rsidRDefault="001247D8">
      <w:pPr>
        <w:pStyle w:val="a3"/>
        <w:spacing w:before="11"/>
        <w:rPr>
          <w:sz w:val="38"/>
        </w:rPr>
      </w:pPr>
    </w:p>
    <w:p w:rsidR="001247D8" w:rsidRDefault="004A0F35">
      <w:pPr>
        <w:pStyle w:val="a3"/>
        <w:ind w:left="681" w:right="1344"/>
        <w:jc w:val="center"/>
      </w:pPr>
      <w:r>
        <w:rPr>
          <w:spacing w:val="-4"/>
        </w:rPr>
        <w:t>1000</w:t>
      </w:r>
    </w:p>
    <w:p w:rsidR="001247D8" w:rsidRDefault="001247D8">
      <w:pPr>
        <w:pStyle w:val="a3"/>
        <w:spacing w:before="11"/>
        <w:rPr>
          <w:sz w:val="38"/>
        </w:rPr>
      </w:pPr>
    </w:p>
    <w:p w:rsidR="001247D8" w:rsidRDefault="004A0F35">
      <w:pPr>
        <w:pStyle w:val="a3"/>
        <w:ind w:left="681" w:right="1344"/>
        <w:jc w:val="center"/>
      </w:pPr>
      <w:r>
        <w:rPr>
          <w:spacing w:val="-5"/>
        </w:rPr>
        <w:t>100</w:t>
      </w:r>
    </w:p>
    <w:p w:rsidR="001247D8" w:rsidRDefault="001247D8">
      <w:pPr>
        <w:jc w:val="center"/>
        <w:sectPr w:rsidR="001247D8">
          <w:type w:val="continuous"/>
          <w:pgSz w:w="11910" w:h="16840"/>
          <w:pgMar w:top="980" w:right="500" w:bottom="280" w:left="620" w:header="492" w:footer="1504" w:gutter="0"/>
          <w:cols w:num="2" w:space="720" w:equalWidth="0">
            <w:col w:w="4582" w:space="40"/>
            <w:col w:w="6168"/>
          </w:cols>
        </w:sectPr>
      </w:pPr>
    </w:p>
    <w:p w:rsidR="001247D8" w:rsidRDefault="001247D8">
      <w:pPr>
        <w:pStyle w:val="a3"/>
        <w:spacing w:before="10"/>
        <w:rPr>
          <w:sz w:val="7"/>
        </w:rPr>
      </w:pPr>
    </w:p>
    <w:p w:rsidR="001247D8" w:rsidRDefault="001247D8">
      <w:pPr>
        <w:pStyle w:val="a3"/>
        <w:spacing w:line="20" w:lineRule="exact"/>
        <w:ind w:left="5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7" o:spid="_x0000_s1030" style="width:451.4pt;height:.5pt;mso-position-horizontal-relative:char;mso-position-vertical-relative:line" coordsize="9028,10">
            <v:shape id="docshape58" o:spid="_x0000_s1031" style="position:absolute;top:5;width:9028;height:2" coordorigin=",5" coordsize="9028,0" o:spt="100" adj="0,,0" path="m,5r4514,m4514,5r4514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rPr>
          <w:sz w:val="14"/>
        </w:rPr>
      </w:pPr>
      <w:r w:rsidRPr="001247D8">
        <w:pict>
          <v:shape id="docshape59" o:spid="_x0000_s1029" style="position:absolute;margin-left:88pt;margin-top:9.3pt;width:127.9pt;height:.1pt;z-index:-15714304;mso-wrap-distance-left:0;mso-wrap-distance-right:0;mso-position-horizontal-relative:page" coordorigin="1760,186" coordsize="2558,0" path="m1760,186r2557,e" filled="f" strokeweight=".31328mm">
            <v:stroke dashstyle="dash"/>
            <v:path arrowok="t"/>
            <w10:wrap type="topAndBottom" anchorx="page"/>
          </v:shape>
        </w:pict>
      </w:r>
    </w:p>
    <w:p w:rsidR="001247D8" w:rsidRDefault="001247D8">
      <w:pPr>
        <w:pStyle w:val="a3"/>
        <w:spacing w:before="1"/>
        <w:rPr>
          <w:sz w:val="20"/>
        </w:rPr>
      </w:pPr>
    </w:p>
    <w:p w:rsidR="001247D8" w:rsidRDefault="004A0F35">
      <w:pPr>
        <w:pStyle w:val="a3"/>
        <w:spacing w:before="103" w:line="225" w:lineRule="auto"/>
        <w:ind w:left="600" w:right="117" w:firstLine="540"/>
        <w:jc w:val="both"/>
      </w:pPr>
      <w:r>
        <w:t>&lt;1&gt; Общая инвестиционная (сметная) стоимость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</w:t>
      </w:r>
      <w:r>
        <w:t xml:space="preserve">ых ископаемых рассчитывается с учетом уплаты налога на добавленную стоимость, предусмотренного </w:t>
      </w:r>
      <w:hyperlink r:id="rId42">
        <w:r>
          <w:rPr>
            <w:color w:val="0000FF"/>
          </w:rPr>
          <w:t>главой 21</w:t>
        </w:r>
      </w:hyperlink>
      <w:r>
        <w:rPr>
          <w:color w:val="0000FF"/>
        </w:rPr>
        <w:t xml:space="preserve"> </w:t>
      </w:r>
      <w:r>
        <w:t xml:space="preserve">Налогового кодекса Российской </w:t>
      </w:r>
      <w:r>
        <w:t>Федерации.</w:t>
      </w:r>
    </w:p>
    <w:p w:rsidR="001247D8" w:rsidRDefault="001247D8">
      <w:pPr>
        <w:pStyle w:val="a3"/>
        <w:spacing w:before="1"/>
        <w:rPr>
          <w:sz w:val="21"/>
        </w:rPr>
      </w:pPr>
    </w:p>
    <w:p w:rsidR="001247D8" w:rsidRDefault="004A0F35">
      <w:pPr>
        <w:pStyle w:val="a3"/>
        <w:spacing w:before="1" w:line="225" w:lineRule="auto"/>
        <w:ind w:left="600" w:right="118" w:firstLine="540"/>
        <w:jc w:val="both"/>
      </w:pPr>
      <w:r>
        <w:t>&lt;2&gt; Общая инвестиционная (сметная) стоимость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 при внесении и</w:t>
      </w:r>
      <w:r>
        <w:t>зменений</w:t>
      </w:r>
      <w:r>
        <w:rPr>
          <w:spacing w:val="40"/>
        </w:rPr>
        <w:t xml:space="preserve"> </w:t>
      </w:r>
      <w:r>
        <w:t>в проектную документацию рассчитывается исходя из общей инвестиционной стоимости работ по действующей проектной документации, увеличенной на стоимость дополнительных работ по проектной</w:t>
      </w:r>
      <w:r>
        <w:rPr>
          <w:spacing w:val="25"/>
        </w:rPr>
        <w:t xml:space="preserve"> </w:t>
      </w:r>
      <w:r>
        <w:t>документации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уменьшенной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стоимость</w:t>
      </w:r>
      <w:r>
        <w:rPr>
          <w:spacing w:val="24"/>
        </w:rPr>
        <w:t xml:space="preserve"> </w:t>
      </w:r>
      <w:r>
        <w:t>исключенных</w:t>
      </w:r>
      <w:r>
        <w:rPr>
          <w:spacing w:val="25"/>
        </w:rPr>
        <w:t xml:space="preserve"> </w:t>
      </w:r>
      <w:r>
        <w:t>работ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</w:p>
    <w:p w:rsidR="001247D8" w:rsidRDefault="001247D8">
      <w:pPr>
        <w:spacing w:line="225" w:lineRule="auto"/>
        <w:jc w:val="both"/>
        <w:sectPr w:rsidR="001247D8">
          <w:type w:val="continuous"/>
          <w:pgSz w:w="11910" w:h="16840"/>
          <w:pgMar w:top="980" w:right="500" w:bottom="280" w:left="620" w:header="492" w:footer="1504" w:gutter="0"/>
          <w:cols w:space="720"/>
        </w:sect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1"/>
        <w:rPr>
          <w:sz w:val="13"/>
        </w:rPr>
      </w:pPr>
    </w:p>
    <w:p w:rsidR="001247D8" w:rsidRDefault="001247D8">
      <w:pPr>
        <w:pStyle w:val="a3"/>
        <w:spacing w:line="20" w:lineRule="exact"/>
        <w:ind w:left="6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5" o:spid="_x0000_s1027" style="width:503.3pt;height:1pt;mso-position-horizontal-relative:char;mso-position-vertical-relative:line" coordsize="10066,20">
            <v:line id="_x0000_s1028" style="position:absolute" from="0,10" to="10066,10" strokeweight="1pt"/>
            <w10:anchorlock/>
          </v:group>
        </w:pict>
      </w:r>
    </w:p>
    <w:p w:rsidR="001247D8" w:rsidRDefault="001247D8">
      <w:pPr>
        <w:pStyle w:val="a3"/>
        <w:spacing w:before="1"/>
        <w:rPr>
          <w:sz w:val="12"/>
        </w:rPr>
      </w:pPr>
    </w:p>
    <w:p w:rsidR="001247D8" w:rsidRDefault="004A0F35">
      <w:pPr>
        <w:pStyle w:val="a3"/>
        <w:spacing w:before="90"/>
        <w:ind w:left="600"/>
      </w:pPr>
      <w:r>
        <w:t>изменениями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rPr>
          <w:spacing w:val="-2"/>
        </w:rPr>
        <w:t>документации.</w:t>
      </w: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rPr>
          <w:sz w:val="20"/>
        </w:rPr>
      </w:pPr>
    </w:p>
    <w:p w:rsidR="001247D8" w:rsidRDefault="001247D8">
      <w:pPr>
        <w:pStyle w:val="a3"/>
        <w:spacing w:before="4"/>
        <w:rPr>
          <w:sz w:val="11"/>
        </w:rPr>
      </w:pPr>
      <w:r w:rsidRPr="001247D8">
        <w:pict>
          <v:shape id="docshape66" o:spid="_x0000_s1026" style="position:absolute;margin-left:61pt;margin-top:7.7pt;width:503.3pt;height:.1pt;z-index:-15712256;mso-wrap-distance-left:0;mso-wrap-distance-right:0;mso-position-horizontal-relative:page" coordorigin="1220,154" coordsize="10066,0" path="m1220,154r10066,e" filled="f" strokeweight="1pt">
            <v:path arrowok="t"/>
            <w10:wrap type="topAndBottom" anchorx="page"/>
          </v:shape>
        </w:pict>
      </w:r>
    </w:p>
    <w:sectPr w:rsidR="001247D8" w:rsidSect="001247D8">
      <w:headerReference w:type="default" r:id="rId43"/>
      <w:footerReference w:type="default" r:id="rId44"/>
      <w:pgSz w:w="11910" w:h="16840"/>
      <w:pgMar w:top="1200" w:right="500" w:bottom="1700" w:left="620" w:header="492" w:footer="15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7D8" w:rsidRDefault="001247D8" w:rsidP="001247D8">
      <w:r>
        <w:separator/>
      </w:r>
    </w:p>
  </w:endnote>
  <w:endnote w:type="continuationSeparator" w:id="0">
    <w:p w:rsidR="001247D8" w:rsidRDefault="001247D8" w:rsidP="0012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D8" w:rsidRDefault="001247D8">
    <w:pPr>
      <w:pStyle w:val="a3"/>
      <w:spacing w:line="14" w:lineRule="auto"/>
      <w:rPr>
        <w:sz w:val="20"/>
      </w:rPr>
    </w:pPr>
    <w:r w:rsidRPr="001247D8">
      <w:pict>
        <v:line id="_x0000_s2078" style="position:absolute;z-index:-16360960;mso-position-horizontal-relative:page;mso-position-vertical-relative:page" from="61pt,753.2pt" to="564.3pt,753.2pt" strokeweight="1pt">
          <w10:wrap anchorx="page" anchory="page"/>
        </v:line>
      </w:pict>
    </w:r>
    <w:r w:rsidRPr="001247D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77" type="#_x0000_t202" style="position:absolute;margin-left:60pt;margin-top:767.2pt;width:134.65pt;height:28.7pt;z-index:-16360448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left="20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4811F"/>
                    <w:spacing w:val="-2"/>
                    <w:sz w:val="28"/>
                  </w:rPr>
                  <w:t>КонсультантПлюс</w:t>
                </w:r>
              </w:p>
              <w:p w:rsidR="001247D8" w:rsidRDefault="004A0F35">
                <w:pPr>
                  <w:spacing w:before="2"/>
                  <w:ind w:left="20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>поддержка</w:t>
                </w:r>
              </w:p>
            </w:txbxContent>
          </v:textbox>
          <w10:wrap anchorx="page" anchory="page"/>
        </v:shape>
      </w:pict>
    </w:r>
    <w:r w:rsidRPr="001247D8">
      <w:pict>
        <v:shape id="docshape4" o:spid="_x0000_s2076" type="#_x0000_t202" style="position:absolute;margin-left:263.3pt;margin-top:777.2pt;width:98.7pt;height:14.1pt;z-index:-16359936;mso-position-horizontal-relative:page;mso-position-vertical-relative:page" filled="f" stroked="f">
          <v:textbox inset="0,0,0,0">
            <w:txbxContent>
              <w:p w:rsidR="001247D8" w:rsidRDefault="001247D8">
                <w:pPr>
                  <w:spacing w:before="20"/>
                  <w:ind w:left="20"/>
                  <w:rPr>
                    <w:rFonts w:ascii="Tahoma"/>
                    <w:b/>
                    <w:sz w:val="20"/>
                  </w:rPr>
                </w:pPr>
                <w:hyperlink r:id="rId1">
                  <w:r w:rsidR="004A0F35">
                    <w:rPr>
                      <w:rFonts w:ascii="Tahoma"/>
                      <w:b/>
                      <w:color w:val="0000FF"/>
                      <w:spacing w:val="-2"/>
                      <w:sz w:val="20"/>
                    </w:rPr>
                    <w:t>www.consultant.ru</w:t>
                  </w:r>
                </w:hyperlink>
              </w:p>
            </w:txbxContent>
          </v:textbox>
          <w10:wrap anchorx="page" anchory="page"/>
        </v:shape>
      </w:pict>
    </w:r>
    <w:r w:rsidRPr="001247D8">
      <w:pict>
        <v:shape id="docshape5" o:spid="_x0000_s2075" type="#_x0000_t202" style="position:absolute;margin-left:478.3pt;margin-top:777.2pt;width:90.05pt;height:14.1pt;z-index:-16359424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57"/>
                    <w:sz w:val="20"/>
                  </w:rPr>
                  <w:t xml:space="preserve"> </w:t>
                </w:r>
                <w:r w:rsidR="001247D8">
                  <w:rPr>
                    <w:rFonts w:ascii="Tahoma" w:hAnsi="Tahoma"/>
                    <w:sz w:val="20"/>
                  </w:rPr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 xml:space="preserve"> PAGE </w:instrText>
                </w:r>
                <w:r w:rsidR="001247D8">
                  <w:rPr>
                    <w:rFonts w:ascii="Tahoma" w:hAnsi="Tahoma"/>
                    <w:sz w:val="20"/>
                  </w:rPr>
                  <w:fldChar w:fldCharType="separate"/>
                </w:r>
                <w:r>
                  <w:rPr>
                    <w:rFonts w:ascii="Tahoma" w:hAnsi="Tahoma"/>
                    <w:noProof/>
                    <w:sz w:val="20"/>
                  </w:rPr>
                  <w:t>13</w:t>
                </w:r>
                <w:r w:rsidR="001247D8">
                  <w:rPr>
                    <w:rFonts w:ascii="Tahoma" w:hAnsi="Tahoma"/>
                    <w:sz w:val="20"/>
                  </w:rPr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-3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pacing w:val="-5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D8" w:rsidRDefault="001247D8">
    <w:pPr>
      <w:pStyle w:val="a3"/>
      <w:spacing w:line="14" w:lineRule="auto"/>
      <w:rPr>
        <w:sz w:val="20"/>
      </w:rPr>
    </w:pPr>
    <w:r w:rsidRPr="001247D8">
      <w:pict>
        <v:line id="_x0000_s2071" style="position:absolute;z-index:-16357376;mso-position-horizontal-relative:page;mso-position-vertical-relative:page" from="61pt,753.2pt" to="564.3pt,753.2pt" strokeweight="1pt">
          <w10:wrap anchorx="page" anchory="page"/>
        </v:line>
      </w:pict>
    </w:r>
    <w:r w:rsidRPr="001247D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70" type="#_x0000_t202" style="position:absolute;margin-left:60pt;margin-top:767.2pt;width:134.65pt;height:28.7pt;z-index:-16356864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left="20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4811F"/>
                    <w:spacing w:val="-2"/>
                    <w:sz w:val="28"/>
                  </w:rPr>
                  <w:t>КонсультантПлюс</w:t>
                </w:r>
              </w:p>
              <w:p w:rsidR="001247D8" w:rsidRDefault="004A0F35">
                <w:pPr>
                  <w:spacing w:before="2"/>
                  <w:ind w:left="20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>поддержка</w:t>
                </w:r>
              </w:p>
            </w:txbxContent>
          </v:textbox>
          <w10:wrap anchorx="page" anchory="page"/>
        </v:shape>
      </w:pict>
    </w:r>
    <w:r w:rsidRPr="001247D8">
      <w:pict>
        <v:shape id="docshape26" o:spid="_x0000_s2069" type="#_x0000_t202" style="position:absolute;margin-left:263.3pt;margin-top:777.2pt;width:98.7pt;height:14.1pt;z-index:-16356352;mso-position-horizontal-relative:page;mso-position-vertical-relative:page" filled="f" stroked="f">
          <v:textbox inset="0,0,0,0">
            <w:txbxContent>
              <w:p w:rsidR="001247D8" w:rsidRDefault="001247D8">
                <w:pPr>
                  <w:spacing w:before="20"/>
                  <w:ind w:left="20"/>
                  <w:rPr>
                    <w:rFonts w:ascii="Tahoma"/>
                    <w:b/>
                    <w:sz w:val="20"/>
                  </w:rPr>
                </w:pPr>
                <w:hyperlink r:id="rId1">
                  <w:r w:rsidR="004A0F35">
                    <w:rPr>
                      <w:rFonts w:ascii="Tahoma"/>
                      <w:b/>
                      <w:color w:val="0000FF"/>
                      <w:spacing w:val="-2"/>
                      <w:sz w:val="20"/>
                    </w:rPr>
                    <w:t>www.consultant.ru</w:t>
                  </w:r>
                </w:hyperlink>
              </w:p>
            </w:txbxContent>
          </v:textbox>
          <w10:wrap anchorx="page" anchory="page"/>
        </v:shape>
      </w:pict>
    </w:r>
    <w:r w:rsidRPr="001247D8">
      <w:pict>
        <v:shape id="docshape27" o:spid="_x0000_s2068" type="#_x0000_t202" style="position:absolute;margin-left:478.3pt;margin-top:777.2pt;width:90.05pt;height:14.1pt;z-index:-16355840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57"/>
                    <w:sz w:val="20"/>
                  </w:rPr>
                  <w:t xml:space="preserve"> </w:t>
                </w:r>
                <w:r w:rsidR="001247D8">
                  <w:rPr>
                    <w:rFonts w:ascii="Tahoma" w:hAnsi="Tahoma"/>
                    <w:sz w:val="20"/>
                  </w:rPr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 xml:space="preserve"> PAGE </w:instrText>
                </w:r>
                <w:r w:rsidR="001247D8">
                  <w:rPr>
                    <w:rFonts w:ascii="Tahoma" w:hAnsi="Tahoma"/>
                    <w:sz w:val="20"/>
                  </w:rPr>
                  <w:fldChar w:fldCharType="separate"/>
                </w:r>
                <w:r>
                  <w:rPr>
                    <w:rFonts w:ascii="Tahoma" w:hAnsi="Tahoma"/>
                    <w:noProof/>
                    <w:sz w:val="20"/>
                  </w:rPr>
                  <w:t>17</w:t>
                </w:r>
                <w:r w:rsidR="001247D8">
                  <w:rPr>
                    <w:rFonts w:ascii="Tahoma" w:hAnsi="Tahoma"/>
                    <w:sz w:val="20"/>
                  </w:rPr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-3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pacing w:val="-5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D8" w:rsidRDefault="001247D8">
    <w:pPr>
      <w:pStyle w:val="a3"/>
      <w:spacing w:line="14" w:lineRule="auto"/>
      <w:rPr>
        <w:sz w:val="20"/>
      </w:rPr>
    </w:pPr>
    <w:r w:rsidRPr="001247D8">
      <w:pict>
        <v:line id="_x0000_s2065" style="position:absolute;z-index:-16354304;mso-position-horizontal-relative:page;mso-position-vertical-relative:page" from="61pt,753.2pt" to="564.3pt,753.2pt" strokeweight="1pt">
          <w10:wrap anchorx="page" anchory="page"/>
        </v:line>
      </w:pict>
    </w:r>
    <w:r w:rsidRPr="001247D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64" type="#_x0000_t202" style="position:absolute;margin-left:60pt;margin-top:767.2pt;width:134.65pt;height:28.7pt;z-index:-16353792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left="20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4811F"/>
                    <w:spacing w:val="-2"/>
                    <w:sz w:val="28"/>
                  </w:rPr>
                  <w:t>КонсультантПлюс</w:t>
                </w:r>
              </w:p>
              <w:p w:rsidR="001247D8" w:rsidRDefault="004A0F35">
                <w:pPr>
                  <w:spacing w:before="2"/>
                  <w:ind w:left="20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>поддержка</w:t>
                </w:r>
              </w:p>
            </w:txbxContent>
          </v:textbox>
          <w10:wrap anchorx="page" anchory="page"/>
        </v:shape>
      </w:pict>
    </w:r>
    <w:r w:rsidRPr="001247D8">
      <w:pict>
        <v:shape id="docshape31" o:spid="_x0000_s2063" type="#_x0000_t202" style="position:absolute;margin-left:263.3pt;margin-top:777.2pt;width:98.7pt;height:14.1pt;z-index:-16353280;mso-position-horizontal-relative:page;mso-position-vertical-relative:page" filled="f" stroked="f">
          <v:textbox inset="0,0,0,0">
            <w:txbxContent>
              <w:p w:rsidR="001247D8" w:rsidRDefault="001247D8">
                <w:pPr>
                  <w:spacing w:before="20"/>
                  <w:ind w:left="20"/>
                  <w:rPr>
                    <w:rFonts w:ascii="Tahoma"/>
                    <w:b/>
                    <w:sz w:val="20"/>
                  </w:rPr>
                </w:pPr>
                <w:hyperlink r:id="rId1">
                  <w:r w:rsidR="004A0F35">
                    <w:rPr>
                      <w:rFonts w:ascii="Tahoma"/>
                      <w:b/>
                      <w:color w:val="0000FF"/>
                      <w:spacing w:val="-2"/>
                      <w:sz w:val="20"/>
                    </w:rPr>
                    <w:t>www.consultant.ru</w:t>
                  </w:r>
                </w:hyperlink>
              </w:p>
            </w:txbxContent>
          </v:textbox>
          <w10:wrap anchorx="page" anchory="page"/>
        </v:shape>
      </w:pict>
    </w:r>
    <w:r w:rsidRPr="001247D8">
      <w:pict>
        <v:shape id="docshape32" o:spid="_x0000_s2062" type="#_x0000_t202" style="position:absolute;margin-left:478.3pt;margin-top:777.2pt;width:90.05pt;height:14.1pt;z-index:-16352768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57"/>
                    <w:sz w:val="20"/>
                  </w:rPr>
                  <w:t xml:space="preserve"> </w:t>
                </w:r>
                <w:r w:rsidR="001247D8">
                  <w:rPr>
                    <w:rFonts w:ascii="Tahoma" w:hAnsi="Tahoma"/>
                    <w:sz w:val="20"/>
                  </w:rPr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 xml:space="preserve"> PAGE </w:instrText>
                </w:r>
                <w:r w:rsidR="001247D8">
                  <w:rPr>
                    <w:rFonts w:ascii="Tahoma" w:hAnsi="Tahoma"/>
                    <w:sz w:val="20"/>
                  </w:rPr>
                  <w:fldChar w:fldCharType="separate"/>
                </w:r>
                <w:r>
                  <w:rPr>
                    <w:rFonts w:ascii="Tahoma" w:hAnsi="Tahoma"/>
                    <w:noProof/>
                    <w:sz w:val="20"/>
                  </w:rPr>
                  <w:t>19</w:t>
                </w:r>
                <w:r w:rsidR="001247D8">
                  <w:rPr>
                    <w:rFonts w:ascii="Tahoma" w:hAnsi="Tahoma"/>
                    <w:sz w:val="20"/>
                  </w:rPr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-3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pacing w:val="-5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D8" w:rsidRDefault="001247D8">
    <w:pPr>
      <w:pStyle w:val="a3"/>
      <w:spacing w:line="14" w:lineRule="auto"/>
      <w:rPr>
        <w:sz w:val="20"/>
      </w:rPr>
    </w:pPr>
    <w:r w:rsidRPr="001247D8">
      <w:pict>
        <v:line id="_x0000_s2058" style="position:absolute;z-index:-16350720;mso-position-horizontal-relative:page;mso-position-vertical-relative:page" from="61pt,753.2pt" to="564.3pt,753.2pt" strokeweight="1pt">
          <w10:wrap anchorx="page" anchory="page"/>
        </v:line>
      </w:pict>
    </w:r>
    <w:r w:rsidRPr="001247D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057" type="#_x0000_t202" style="position:absolute;margin-left:60pt;margin-top:767.2pt;width:134.65pt;height:28.7pt;z-index:-16350208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left="20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4811F"/>
                    <w:spacing w:val="-2"/>
                    <w:sz w:val="28"/>
                  </w:rPr>
                  <w:t>КонсультантПлюс</w:t>
                </w:r>
              </w:p>
              <w:p w:rsidR="001247D8" w:rsidRDefault="004A0F35">
                <w:pPr>
                  <w:spacing w:before="2"/>
                  <w:ind w:left="20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>поддержка</w:t>
                </w:r>
              </w:p>
            </w:txbxContent>
          </v:textbox>
          <w10:wrap anchorx="page" anchory="page"/>
        </v:shape>
      </w:pict>
    </w:r>
    <w:r w:rsidRPr="001247D8">
      <w:pict>
        <v:shape id="docshape38" o:spid="_x0000_s2056" type="#_x0000_t202" style="position:absolute;margin-left:263.3pt;margin-top:777.2pt;width:98.7pt;height:14.1pt;z-index:-16349696;mso-position-horizontal-relative:page;mso-position-vertical-relative:page" filled="f" stroked="f">
          <v:textbox inset="0,0,0,0">
            <w:txbxContent>
              <w:p w:rsidR="001247D8" w:rsidRDefault="001247D8">
                <w:pPr>
                  <w:spacing w:before="20"/>
                  <w:ind w:left="20"/>
                  <w:rPr>
                    <w:rFonts w:ascii="Tahoma"/>
                    <w:b/>
                    <w:sz w:val="20"/>
                  </w:rPr>
                </w:pPr>
                <w:hyperlink r:id="rId1">
                  <w:r w:rsidR="004A0F35">
                    <w:rPr>
                      <w:rFonts w:ascii="Tahoma"/>
                      <w:b/>
                      <w:color w:val="0000FF"/>
                      <w:spacing w:val="-2"/>
                      <w:sz w:val="20"/>
                    </w:rPr>
                    <w:t>www.consultant.ru</w:t>
                  </w:r>
                </w:hyperlink>
              </w:p>
            </w:txbxContent>
          </v:textbox>
          <w10:wrap anchorx="page" anchory="page"/>
        </v:shape>
      </w:pict>
    </w:r>
    <w:r w:rsidRPr="001247D8">
      <w:pict>
        <v:shape id="docshape39" o:spid="_x0000_s2055" type="#_x0000_t202" style="position:absolute;margin-left:478.3pt;margin-top:777.2pt;width:90.05pt;height:14.1pt;z-index:-16349184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57"/>
                    <w:sz w:val="20"/>
                  </w:rPr>
                  <w:t xml:space="preserve"> </w:t>
                </w:r>
                <w:r w:rsidR="001247D8">
                  <w:rPr>
                    <w:rFonts w:ascii="Tahoma" w:hAnsi="Tahoma"/>
                    <w:sz w:val="20"/>
                  </w:rPr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 xml:space="preserve"> PAGE </w:instrText>
                </w:r>
                <w:r w:rsidR="001247D8">
                  <w:rPr>
                    <w:rFonts w:ascii="Tahoma" w:hAnsi="Tahoma"/>
                    <w:sz w:val="20"/>
                  </w:rPr>
                  <w:fldChar w:fldCharType="separate"/>
                </w:r>
                <w:r>
                  <w:rPr>
                    <w:rFonts w:ascii="Tahoma" w:hAnsi="Tahoma"/>
                    <w:sz w:val="20"/>
                  </w:rPr>
                  <w:t>20</w:t>
                </w:r>
                <w:r w:rsidR="001247D8">
                  <w:rPr>
                    <w:rFonts w:ascii="Tahoma" w:hAnsi="Tahoma"/>
                    <w:sz w:val="20"/>
                  </w:rPr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-3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pacing w:val="-5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D8" w:rsidRDefault="001247D8">
    <w:pPr>
      <w:pStyle w:val="a3"/>
      <w:spacing w:line="14" w:lineRule="auto"/>
      <w:rPr>
        <w:sz w:val="20"/>
      </w:rPr>
    </w:pPr>
    <w:r w:rsidRPr="001247D8">
      <w:pict>
        <v:line id="_x0000_s2052" style="position:absolute;z-index:-16347648;mso-position-horizontal-relative:page;mso-position-vertical-relative:page" from="61pt,753.2pt" to="564.3pt,753.2pt" strokeweight="1pt">
          <w10:wrap anchorx="page" anchory="page"/>
        </v:line>
      </w:pict>
    </w:r>
    <w:r w:rsidRPr="001247D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2051" type="#_x0000_t202" style="position:absolute;margin-left:60pt;margin-top:767.2pt;width:134.65pt;height:28.7pt;z-index:-16347136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left="20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4811F"/>
                    <w:spacing w:val="-2"/>
                    <w:sz w:val="28"/>
                  </w:rPr>
                  <w:t>КонсультантПлюс</w:t>
                </w:r>
              </w:p>
              <w:p w:rsidR="001247D8" w:rsidRDefault="004A0F35">
                <w:pPr>
                  <w:spacing w:before="2"/>
                  <w:ind w:left="20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>поддержка</w:t>
                </w:r>
              </w:p>
            </w:txbxContent>
          </v:textbox>
          <w10:wrap anchorx="page" anchory="page"/>
        </v:shape>
      </w:pict>
    </w:r>
    <w:r w:rsidRPr="001247D8">
      <w:pict>
        <v:shape id="docshape63" o:spid="_x0000_s2050" type="#_x0000_t202" style="position:absolute;margin-left:263.3pt;margin-top:777.2pt;width:98.7pt;height:14.1pt;z-index:-16346624;mso-position-horizontal-relative:page;mso-position-vertical-relative:page" filled="f" stroked="f">
          <v:textbox inset="0,0,0,0">
            <w:txbxContent>
              <w:p w:rsidR="001247D8" w:rsidRDefault="001247D8">
                <w:pPr>
                  <w:spacing w:before="20"/>
                  <w:ind w:left="20"/>
                  <w:rPr>
                    <w:rFonts w:ascii="Tahoma"/>
                    <w:b/>
                    <w:sz w:val="20"/>
                  </w:rPr>
                </w:pPr>
                <w:hyperlink r:id="rId1">
                  <w:r w:rsidR="004A0F35">
                    <w:rPr>
                      <w:rFonts w:ascii="Tahoma"/>
                      <w:b/>
                      <w:color w:val="0000FF"/>
                      <w:spacing w:val="-2"/>
                      <w:sz w:val="20"/>
                    </w:rPr>
                    <w:t>www.consultant.ru</w:t>
                  </w:r>
                </w:hyperlink>
              </w:p>
            </w:txbxContent>
          </v:textbox>
          <w10:wrap anchorx="page" anchory="page"/>
        </v:shape>
      </w:pict>
    </w:r>
    <w:r w:rsidRPr="001247D8">
      <w:pict>
        <v:shape id="docshape64" o:spid="_x0000_s2049" type="#_x0000_t202" style="position:absolute;margin-left:478.3pt;margin-top:777.2pt;width:90.05pt;height:14.1pt;z-index:-16346112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57"/>
                    <w:sz w:val="20"/>
                  </w:rPr>
                  <w:t xml:space="preserve"> </w:t>
                </w:r>
                <w:r w:rsidR="001247D8">
                  <w:rPr>
                    <w:rFonts w:ascii="Tahoma" w:hAnsi="Tahoma"/>
                    <w:sz w:val="20"/>
                  </w:rPr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 xml:space="preserve"> PAGE </w:instrText>
                </w:r>
                <w:r w:rsidR="001247D8">
                  <w:rPr>
                    <w:rFonts w:ascii="Tahoma" w:hAnsi="Tahoma"/>
                    <w:sz w:val="20"/>
                  </w:rPr>
                  <w:fldChar w:fldCharType="separate"/>
                </w:r>
                <w:r>
                  <w:rPr>
                    <w:rFonts w:ascii="Tahoma" w:hAnsi="Tahoma"/>
                    <w:sz w:val="20"/>
                  </w:rPr>
                  <w:t>24</w:t>
                </w:r>
                <w:r w:rsidR="001247D8">
                  <w:rPr>
                    <w:rFonts w:ascii="Tahoma" w:hAnsi="Tahoma"/>
                    <w:sz w:val="20"/>
                  </w:rPr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-3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pacing w:val="-5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7D8" w:rsidRDefault="001247D8" w:rsidP="001247D8">
      <w:r>
        <w:separator/>
      </w:r>
    </w:p>
  </w:footnote>
  <w:footnote w:type="continuationSeparator" w:id="0">
    <w:p w:rsidR="001247D8" w:rsidRDefault="001247D8" w:rsidP="00124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D8" w:rsidRDefault="001247D8">
    <w:pPr>
      <w:pStyle w:val="a3"/>
      <w:spacing w:line="14" w:lineRule="auto"/>
      <w:rPr>
        <w:sz w:val="20"/>
      </w:rPr>
    </w:pPr>
    <w:r w:rsidRPr="001247D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80" type="#_x0000_t202" style="position:absolute;margin-left:60pt;margin-top:23.6pt;width:255.25pt;height:38.1pt;z-index:-16361984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Постановление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Правительства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РФ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от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16.04.2022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N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674 "</w:t>
                </w:r>
                <w:r>
                  <w:rPr>
                    <w:rFonts w:ascii="Tahoma" w:hAnsi="Tahoma"/>
                    <w:sz w:val="20"/>
                  </w:rPr>
                  <w:t>Об утверждении Правил проведения экспертизы проектной документации н...</w:t>
                </w:r>
              </w:p>
            </w:txbxContent>
          </v:textbox>
          <w10:wrap anchorx="page" anchory="page"/>
        </v:shape>
      </w:pict>
    </w:r>
    <w:r w:rsidRPr="001247D8">
      <w:pict>
        <v:shape id="docshape2" o:spid="_x0000_s2079" type="#_x0000_t202" style="position:absolute;margin-left:375.7pt;margin-top:31.1pt;width:189.65pt;height:22.7pt;z-index:-16361472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right="18"/>
                  <w:jc w:val="righ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10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9"/>
                    <w:sz w:val="18"/>
                  </w:rPr>
                  <w:t xml:space="preserve"> </w:t>
                </w:r>
                <w:hyperlink r:id="rId1"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8"/>
                    </w:rPr>
                    <w:t>КонсультантПлюс</w:t>
                  </w:r>
                </w:hyperlink>
              </w:p>
              <w:p w:rsidR="001247D8" w:rsidRDefault="004A0F35">
                <w:pPr>
                  <w:spacing w:before="2"/>
                  <w:ind w:right="19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pacing w:val="-2"/>
                    <w:sz w:val="16"/>
                  </w:rPr>
                  <w:t>03.08.2022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D8" w:rsidRDefault="001247D8">
    <w:pPr>
      <w:pStyle w:val="a3"/>
      <w:spacing w:line="14" w:lineRule="auto"/>
      <w:rPr>
        <w:sz w:val="20"/>
      </w:rPr>
    </w:pPr>
    <w:r w:rsidRPr="001247D8">
      <w:pict>
        <v:line id="_x0000_s2074" style="position:absolute;z-index:-16358912;mso-position-horizontal-relative:page;mso-position-vertical-relative:page" from="61pt,79.7pt" to="564.3pt,79.7pt" strokeweight="1pt">
          <w10:wrap anchorx="page" anchory="page"/>
        </v:line>
      </w:pict>
    </w:r>
    <w:r w:rsidRPr="001247D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73" type="#_x0000_t202" style="position:absolute;margin-left:60pt;margin-top:23.6pt;width:255.25pt;height:38.1pt;z-index:-16358400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Постановление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Правительства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РФ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от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16.04.2022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N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674 "Об утверждении Правил проведения экспертизы проектной документации н...</w:t>
                </w:r>
              </w:p>
            </w:txbxContent>
          </v:textbox>
          <w10:wrap anchorx="page" anchory="page"/>
        </v:shape>
      </w:pict>
    </w:r>
    <w:r w:rsidRPr="001247D8">
      <w:pict>
        <v:shape id="docshape24" o:spid="_x0000_s2072" type="#_x0000_t202" style="position:absolute;margin-left:375.7pt;margin-top:31.1pt;width:189.65pt;height:22.7pt;z-index:-16357888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right="18"/>
                  <w:jc w:val="righ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10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9"/>
                    <w:sz w:val="18"/>
                  </w:rPr>
                  <w:t xml:space="preserve"> </w:t>
                </w:r>
                <w:hyperlink r:id="rId1"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8"/>
                    </w:rPr>
                    <w:t>КонсультантПлюс</w:t>
                  </w:r>
                </w:hyperlink>
              </w:p>
              <w:p w:rsidR="001247D8" w:rsidRDefault="004A0F35">
                <w:pPr>
                  <w:spacing w:before="2"/>
                  <w:ind w:right="19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pacing w:val="-2"/>
                    <w:sz w:val="16"/>
                  </w:rPr>
                  <w:t>03.08.2022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D8" w:rsidRDefault="001247D8">
    <w:pPr>
      <w:pStyle w:val="a3"/>
      <w:spacing w:line="14" w:lineRule="auto"/>
      <w:rPr>
        <w:sz w:val="20"/>
      </w:rPr>
    </w:pPr>
    <w:r w:rsidRPr="001247D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67" type="#_x0000_t202" style="position:absolute;margin-left:60pt;margin-top:23.6pt;width:255.25pt;height:38.1pt;z-index:-16355328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Постановление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Правительства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РФ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от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16.04.2022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N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674 "</w:t>
                </w:r>
                <w:r>
                  <w:rPr>
                    <w:rFonts w:ascii="Tahoma" w:hAnsi="Tahoma"/>
                    <w:sz w:val="20"/>
                  </w:rPr>
                  <w:t>Об утверждении Правил проведения экспертизы проектной документации н...</w:t>
                </w:r>
              </w:p>
            </w:txbxContent>
          </v:textbox>
          <w10:wrap anchorx="page" anchory="page"/>
        </v:shape>
      </w:pict>
    </w:r>
    <w:r w:rsidRPr="001247D8">
      <w:pict>
        <v:shape id="docshape29" o:spid="_x0000_s2066" type="#_x0000_t202" style="position:absolute;margin-left:375.7pt;margin-top:31.1pt;width:189.65pt;height:22.7pt;z-index:-16354816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right="18"/>
                  <w:jc w:val="righ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10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9"/>
                    <w:sz w:val="18"/>
                  </w:rPr>
                  <w:t xml:space="preserve"> </w:t>
                </w:r>
                <w:hyperlink r:id="rId1"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8"/>
                    </w:rPr>
                    <w:t>КонсультантПлюс</w:t>
                  </w:r>
                </w:hyperlink>
              </w:p>
              <w:p w:rsidR="001247D8" w:rsidRDefault="004A0F35">
                <w:pPr>
                  <w:spacing w:before="2"/>
                  <w:ind w:right="19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pacing w:val="-2"/>
                    <w:sz w:val="16"/>
                  </w:rPr>
                  <w:t>03.08.2022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D8" w:rsidRDefault="001247D8">
    <w:pPr>
      <w:pStyle w:val="a3"/>
      <w:spacing w:line="14" w:lineRule="auto"/>
      <w:rPr>
        <w:sz w:val="20"/>
      </w:rPr>
    </w:pPr>
    <w:r w:rsidRPr="001247D8">
      <w:pict>
        <v:line id="_x0000_s2061" style="position:absolute;z-index:-16352256;mso-position-horizontal-relative:page;mso-position-vertical-relative:page" from="61pt,79.7pt" to="564.3pt,79.7pt" strokeweight="1pt">
          <w10:wrap anchorx="page" anchory="page"/>
        </v:line>
      </w:pict>
    </w:r>
    <w:r w:rsidRPr="001247D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60" type="#_x0000_t202" style="position:absolute;margin-left:60pt;margin-top:23.6pt;width:255.25pt;height:38.1pt;z-index:-16351744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Постановление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Правительства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РФ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от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16.04.2022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N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674 "Об утверждении Правил проведения экспертизы проектн</w:t>
                </w:r>
                <w:r>
                  <w:rPr>
                    <w:rFonts w:ascii="Tahoma" w:hAnsi="Tahoma"/>
                    <w:sz w:val="20"/>
                  </w:rPr>
                  <w:t>ой документации н...</w:t>
                </w:r>
              </w:p>
            </w:txbxContent>
          </v:textbox>
          <w10:wrap anchorx="page" anchory="page"/>
        </v:shape>
      </w:pict>
    </w:r>
    <w:r w:rsidRPr="001247D8">
      <w:pict>
        <v:shape id="docshape36" o:spid="_x0000_s2059" type="#_x0000_t202" style="position:absolute;margin-left:375.7pt;margin-top:31.1pt;width:189.65pt;height:22.7pt;z-index:-16351232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right="18"/>
                  <w:jc w:val="righ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10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9"/>
                    <w:sz w:val="18"/>
                  </w:rPr>
                  <w:t xml:space="preserve"> </w:t>
                </w:r>
                <w:hyperlink r:id="rId1"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8"/>
                    </w:rPr>
                    <w:t>КонсультантПлюс</w:t>
                  </w:r>
                </w:hyperlink>
              </w:p>
              <w:p w:rsidR="001247D8" w:rsidRDefault="004A0F35">
                <w:pPr>
                  <w:spacing w:before="2"/>
                  <w:ind w:right="19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pacing w:val="-2"/>
                    <w:sz w:val="16"/>
                  </w:rPr>
                  <w:t>03.08.2022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D8" w:rsidRDefault="001247D8">
    <w:pPr>
      <w:pStyle w:val="a3"/>
      <w:spacing w:line="14" w:lineRule="auto"/>
      <w:rPr>
        <w:sz w:val="20"/>
      </w:rPr>
    </w:pPr>
    <w:r w:rsidRPr="001247D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0" o:spid="_x0000_s2054" type="#_x0000_t202" style="position:absolute;margin-left:60pt;margin-top:23.6pt;width:255.25pt;height:38.1pt;z-index:-16348672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Постановление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Правительства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РФ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от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16.04.2022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N</w:t>
                </w:r>
                <w:r>
                  <w:rPr>
                    <w:rFonts w:ascii="Tahoma" w:hAnsi="Tahoma"/>
                    <w:spacing w:val="-8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674 "</w:t>
                </w:r>
                <w:r>
                  <w:rPr>
                    <w:rFonts w:ascii="Tahoma" w:hAnsi="Tahoma"/>
                    <w:sz w:val="20"/>
                  </w:rPr>
                  <w:t>Об утверждении Правил проведения экспертизы проектной документации н...</w:t>
                </w:r>
              </w:p>
            </w:txbxContent>
          </v:textbox>
          <w10:wrap anchorx="page" anchory="page"/>
        </v:shape>
      </w:pict>
    </w:r>
    <w:r w:rsidRPr="001247D8">
      <w:pict>
        <v:shape id="docshape61" o:spid="_x0000_s2053" type="#_x0000_t202" style="position:absolute;margin-left:375.7pt;margin-top:31.1pt;width:189.65pt;height:22.7pt;z-index:-16348160;mso-position-horizontal-relative:page;mso-position-vertical-relative:page" filled="f" stroked="f">
          <v:textbox inset="0,0,0,0">
            <w:txbxContent>
              <w:p w:rsidR="001247D8" w:rsidRDefault="004A0F35">
                <w:pPr>
                  <w:spacing w:before="20"/>
                  <w:ind w:right="18"/>
                  <w:jc w:val="righ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10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9"/>
                    <w:sz w:val="18"/>
                  </w:rPr>
                  <w:t xml:space="preserve"> </w:t>
                </w:r>
                <w:hyperlink r:id="rId1"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8"/>
                    </w:rPr>
                    <w:t>КонсультантПлюс</w:t>
                  </w:r>
                </w:hyperlink>
              </w:p>
              <w:p w:rsidR="001247D8" w:rsidRDefault="004A0F35">
                <w:pPr>
                  <w:spacing w:before="2"/>
                  <w:ind w:right="19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pacing w:val="-2"/>
                    <w:sz w:val="16"/>
                  </w:rPr>
                  <w:t>03.08.2022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48FB"/>
    <w:multiLevelType w:val="hybridMultilevel"/>
    <w:tmpl w:val="0396144E"/>
    <w:lvl w:ilvl="0" w:tplc="4FC0F9AE">
      <w:start w:val="1"/>
      <w:numFmt w:val="decimal"/>
      <w:lvlText w:val="%1."/>
      <w:lvlJc w:val="left"/>
      <w:pPr>
        <w:ind w:left="1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264A92">
      <w:start w:val="1"/>
      <w:numFmt w:val="upperRoman"/>
      <w:lvlText w:val="%2."/>
      <w:lvlJc w:val="left"/>
      <w:pPr>
        <w:ind w:left="4627" w:hanging="20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4FCE1272">
      <w:numFmt w:val="bullet"/>
      <w:lvlText w:val="•"/>
      <w:lvlJc w:val="left"/>
      <w:pPr>
        <w:ind w:left="5305" w:hanging="200"/>
      </w:pPr>
      <w:rPr>
        <w:rFonts w:hint="default"/>
        <w:lang w:val="ru-RU" w:eastAsia="en-US" w:bidi="ar-SA"/>
      </w:rPr>
    </w:lvl>
    <w:lvl w:ilvl="3" w:tplc="0338B2C6">
      <w:numFmt w:val="bullet"/>
      <w:lvlText w:val="•"/>
      <w:lvlJc w:val="left"/>
      <w:pPr>
        <w:ind w:left="5990" w:hanging="200"/>
      </w:pPr>
      <w:rPr>
        <w:rFonts w:hint="default"/>
        <w:lang w:val="ru-RU" w:eastAsia="en-US" w:bidi="ar-SA"/>
      </w:rPr>
    </w:lvl>
    <w:lvl w:ilvl="4" w:tplc="F64C8208">
      <w:numFmt w:val="bullet"/>
      <w:lvlText w:val="•"/>
      <w:lvlJc w:val="left"/>
      <w:pPr>
        <w:ind w:left="6675" w:hanging="200"/>
      </w:pPr>
      <w:rPr>
        <w:rFonts w:hint="default"/>
        <w:lang w:val="ru-RU" w:eastAsia="en-US" w:bidi="ar-SA"/>
      </w:rPr>
    </w:lvl>
    <w:lvl w:ilvl="5" w:tplc="FDBCBAA8">
      <w:numFmt w:val="bullet"/>
      <w:lvlText w:val="•"/>
      <w:lvlJc w:val="left"/>
      <w:pPr>
        <w:ind w:left="7360" w:hanging="200"/>
      </w:pPr>
      <w:rPr>
        <w:rFonts w:hint="default"/>
        <w:lang w:val="ru-RU" w:eastAsia="en-US" w:bidi="ar-SA"/>
      </w:rPr>
    </w:lvl>
    <w:lvl w:ilvl="6" w:tplc="71E609DC">
      <w:numFmt w:val="bullet"/>
      <w:lvlText w:val="•"/>
      <w:lvlJc w:val="left"/>
      <w:pPr>
        <w:ind w:left="8045" w:hanging="200"/>
      </w:pPr>
      <w:rPr>
        <w:rFonts w:hint="default"/>
        <w:lang w:val="ru-RU" w:eastAsia="en-US" w:bidi="ar-SA"/>
      </w:rPr>
    </w:lvl>
    <w:lvl w:ilvl="7" w:tplc="A7A4BAC4">
      <w:numFmt w:val="bullet"/>
      <w:lvlText w:val="•"/>
      <w:lvlJc w:val="left"/>
      <w:pPr>
        <w:ind w:left="8730" w:hanging="200"/>
      </w:pPr>
      <w:rPr>
        <w:rFonts w:hint="default"/>
        <w:lang w:val="ru-RU" w:eastAsia="en-US" w:bidi="ar-SA"/>
      </w:rPr>
    </w:lvl>
    <w:lvl w:ilvl="8" w:tplc="83F4AA6E">
      <w:numFmt w:val="bullet"/>
      <w:lvlText w:val="•"/>
      <w:lvlJc w:val="left"/>
      <w:pPr>
        <w:ind w:left="9415" w:hanging="200"/>
      </w:pPr>
      <w:rPr>
        <w:rFonts w:hint="default"/>
        <w:lang w:val="ru-RU" w:eastAsia="en-US" w:bidi="ar-SA"/>
      </w:rPr>
    </w:lvl>
  </w:abstractNum>
  <w:abstractNum w:abstractNumId="1">
    <w:nsid w:val="376A2010"/>
    <w:multiLevelType w:val="hybridMultilevel"/>
    <w:tmpl w:val="7EECA634"/>
    <w:lvl w:ilvl="0" w:tplc="C5CA4CA2">
      <w:start w:val="1"/>
      <w:numFmt w:val="decimal"/>
      <w:lvlText w:val="%1."/>
      <w:lvlJc w:val="left"/>
      <w:pPr>
        <w:ind w:left="118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16822A">
      <w:start w:val="1"/>
      <w:numFmt w:val="decimal"/>
      <w:lvlText w:val="%2."/>
      <w:lvlJc w:val="left"/>
      <w:pPr>
        <w:ind w:left="1764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24B82CD4">
      <w:numFmt w:val="bullet"/>
      <w:lvlText w:val="•"/>
      <w:lvlJc w:val="left"/>
      <w:pPr>
        <w:ind w:left="2762" w:hanging="267"/>
      </w:pPr>
      <w:rPr>
        <w:rFonts w:hint="default"/>
        <w:lang w:val="ru-RU" w:eastAsia="en-US" w:bidi="ar-SA"/>
      </w:rPr>
    </w:lvl>
    <w:lvl w:ilvl="3" w:tplc="2A5C872E">
      <w:numFmt w:val="bullet"/>
      <w:lvlText w:val="•"/>
      <w:lvlJc w:val="left"/>
      <w:pPr>
        <w:ind w:left="3765" w:hanging="267"/>
      </w:pPr>
      <w:rPr>
        <w:rFonts w:hint="default"/>
        <w:lang w:val="ru-RU" w:eastAsia="en-US" w:bidi="ar-SA"/>
      </w:rPr>
    </w:lvl>
    <w:lvl w:ilvl="4" w:tplc="55309AD6">
      <w:numFmt w:val="bullet"/>
      <w:lvlText w:val="•"/>
      <w:lvlJc w:val="left"/>
      <w:pPr>
        <w:ind w:left="4768" w:hanging="267"/>
      </w:pPr>
      <w:rPr>
        <w:rFonts w:hint="default"/>
        <w:lang w:val="ru-RU" w:eastAsia="en-US" w:bidi="ar-SA"/>
      </w:rPr>
    </w:lvl>
    <w:lvl w:ilvl="5" w:tplc="A9268478">
      <w:numFmt w:val="bullet"/>
      <w:lvlText w:val="•"/>
      <w:lvlJc w:val="left"/>
      <w:pPr>
        <w:ind w:left="5771" w:hanging="267"/>
      </w:pPr>
      <w:rPr>
        <w:rFonts w:hint="default"/>
        <w:lang w:val="ru-RU" w:eastAsia="en-US" w:bidi="ar-SA"/>
      </w:rPr>
    </w:lvl>
    <w:lvl w:ilvl="6" w:tplc="71147356">
      <w:numFmt w:val="bullet"/>
      <w:lvlText w:val="•"/>
      <w:lvlJc w:val="left"/>
      <w:pPr>
        <w:ind w:left="6774" w:hanging="267"/>
      </w:pPr>
      <w:rPr>
        <w:rFonts w:hint="default"/>
        <w:lang w:val="ru-RU" w:eastAsia="en-US" w:bidi="ar-SA"/>
      </w:rPr>
    </w:lvl>
    <w:lvl w:ilvl="7" w:tplc="2DA0DC82">
      <w:numFmt w:val="bullet"/>
      <w:lvlText w:val="•"/>
      <w:lvlJc w:val="left"/>
      <w:pPr>
        <w:ind w:left="7777" w:hanging="267"/>
      </w:pPr>
      <w:rPr>
        <w:rFonts w:hint="default"/>
        <w:lang w:val="ru-RU" w:eastAsia="en-US" w:bidi="ar-SA"/>
      </w:rPr>
    </w:lvl>
    <w:lvl w:ilvl="8" w:tplc="15ACB442">
      <w:numFmt w:val="bullet"/>
      <w:lvlText w:val="•"/>
      <w:lvlJc w:val="left"/>
      <w:pPr>
        <w:ind w:left="8779" w:hanging="267"/>
      </w:pPr>
      <w:rPr>
        <w:rFonts w:hint="default"/>
        <w:lang w:val="ru-RU" w:eastAsia="en-US" w:bidi="ar-SA"/>
      </w:rPr>
    </w:lvl>
  </w:abstractNum>
  <w:abstractNum w:abstractNumId="2">
    <w:nsid w:val="65437ED8"/>
    <w:multiLevelType w:val="hybridMultilevel"/>
    <w:tmpl w:val="F6385A34"/>
    <w:lvl w:ilvl="0" w:tplc="EB00062A">
      <w:start w:val="1"/>
      <w:numFmt w:val="decimal"/>
      <w:lvlText w:val="%1."/>
      <w:lvlJc w:val="left"/>
      <w:pPr>
        <w:ind w:left="600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BC7F9E">
      <w:numFmt w:val="bullet"/>
      <w:lvlText w:val="•"/>
      <w:lvlJc w:val="left"/>
      <w:pPr>
        <w:ind w:left="1618" w:hanging="400"/>
      </w:pPr>
      <w:rPr>
        <w:rFonts w:hint="default"/>
        <w:lang w:val="ru-RU" w:eastAsia="en-US" w:bidi="ar-SA"/>
      </w:rPr>
    </w:lvl>
    <w:lvl w:ilvl="2" w:tplc="4C945290">
      <w:numFmt w:val="bullet"/>
      <w:lvlText w:val="•"/>
      <w:lvlJc w:val="left"/>
      <w:pPr>
        <w:ind w:left="2637" w:hanging="400"/>
      </w:pPr>
      <w:rPr>
        <w:rFonts w:hint="default"/>
        <w:lang w:val="ru-RU" w:eastAsia="en-US" w:bidi="ar-SA"/>
      </w:rPr>
    </w:lvl>
    <w:lvl w:ilvl="3" w:tplc="B6E625EC">
      <w:numFmt w:val="bullet"/>
      <w:lvlText w:val="•"/>
      <w:lvlJc w:val="left"/>
      <w:pPr>
        <w:ind w:left="3655" w:hanging="400"/>
      </w:pPr>
      <w:rPr>
        <w:rFonts w:hint="default"/>
        <w:lang w:val="ru-RU" w:eastAsia="en-US" w:bidi="ar-SA"/>
      </w:rPr>
    </w:lvl>
    <w:lvl w:ilvl="4" w:tplc="37C4E22C">
      <w:numFmt w:val="bullet"/>
      <w:lvlText w:val="•"/>
      <w:lvlJc w:val="left"/>
      <w:pPr>
        <w:ind w:left="4674" w:hanging="400"/>
      </w:pPr>
      <w:rPr>
        <w:rFonts w:hint="default"/>
        <w:lang w:val="ru-RU" w:eastAsia="en-US" w:bidi="ar-SA"/>
      </w:rPr>
    </w:lvl>
    <w:lvl w:ilvl="5" w:tplc="52284D04">
      <w:numFmt w:val="bullet"/>
      <w:lvlText w:val="•"/>
      <w:lvlJc w:val="left"/>
      <w:pPr>
        <w:ind w:left="5692" w:hanging="400"/>
      </w:pPr>
      <w:rPr>
        <w:rFonts w:hint="default"/>
        <w:lang w:val="ru-RU" w:eastAsia="en-US" w:bidi="ar-SA"/>
      </w:rPr>
    </w:lvl>
    <w:lvl w:ilvl="6" w:tplc="1FC2C45A">
      <w:numFmt w:val="bullet"/>
      <w:lvlText w:val="•"/>
      <w:lvlJc w:val="left"/>
      <w:pPr>
        <w:ind w:left="6711" w:hanging="400"/>
      </w:pPr>
      <w:rPr>
        <w:rFonts w:hint="default"/>
        <w:lang w:val="ru-RU" w:eastAsia="en-US" w:bidi="ar-SA"/>
      </w:rPr>
    </w:lvl>
    <w:lvl w:ilvl="7" w:tplc="5244880C">
      <w:numFmt w:val="bullet"/>
      <w:lvlText w:val="•"/>
      <w:lvlJc w:val="left"/>
      <w:pPr>
        <w:ind w:left="7729" w:hanging="400"/>
      </w:pPr>
      <w:rPr>
        <w:rFonts w:hint="default"/>
        <w:lang w:val="ru-RU" w:eastAsia="en-US" w:bidi="ar-SA"/>
      </w:rPr>
    </w:lvl>
    <w:lvl w:ilvl="8" w:tplc="C91A5D78">
      <w:numFmt w:val="bullet"/>
      <w:lvlText w:val="•"/>
      <w:lvlJc w:val="left"/>
      <w:pPr>
        <w:ind w:left="8748" w:hanging="4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247D8"/>
    <w:rsid w:val="001247D8"/>
    <w:rsid w:val="004A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7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7D8"/>
    <w:rPr>
      <w:sz w:val="24"/>
      <w:szCs w:val="24"/>
    </w:rPr>
  </w:style>
  <w:style w:type="paragraph" w:styleId="a4">
    <w:name w:val="Title"/>
    <w:basedOn w:val="a"/>
    <w:uiPriority w:val="1"/>
    <w:qFormat/>
    <w:rsid w:val="001247D8"/>
    <w:pPr>
      <w:spacing w:before="3"/>
      <w:ind w:left="216" w:right="252" w:firstLine="1"/>
    </w:pPr>
    <w:rPr>
      <w:rFonts w:ascii="Tahoma" w:eastAsia="Tahoma" w:hAnsi="Tahoma" w:cs="Tahoma"/>
      <w:sz w:val="32"/>
      <w:szCs w:val="32"/>
    </w:rPr>
  </w:style>
  <w:style w:type="paragraph" w:styleId="a5">
    <w:name w:val="List Paragraph"/>
    <w:basedOn w:val="a"/>
    <w:uiPriority w:val="1"/>
    <w:qFormat/>
    <w:rsid w:val="001247D8"/>
    <w:pPr>
      <w:ind w:left="60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1247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demo=1&amp;base=LAW&amp;n=415061&amp;date=03.08.2022&amp;dst=100013&amp;field=134" TargetMode="External"/><Relationship Id="rId18" Type="http://schemas.openxmlformats.org/officeDocument/2006/relationships/hyperlink" Target="https://login.consultant.ru/link/?req=doc&amp;demo=1&amp;base=LAW&amp;n=420499&amp;date=03.08.2022&amp;dst=735&amp;field=134" TargetMode="External"/><Relationship Id="rId26" Type="http://schemas.openxmlformats.org/officeDocument/2006/relationships/hyperlink" Target="https://login.consultant.ru/link/?req=doc&amp;demo=1&amp;base=LAW&amp;n=420499&amp;date=03.08.2022&amp;dst=490&amp;field=134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1&amp;base=LAW&amp;n=422156&amp;date=03.08.2022" TargetMode="External"/><Relationship Id="rId34" Type="http://schemas.openxmlformats.org/officeDocument/2006/relationships/hyperlink" Target="https://login.consultant.ru/link/?req=doc&amp;demo=1&amp;base=LAW&amp;n=412727&amp;date=03.08.2022" TargetMode="External"/><Relationship Id="rId42" Type="http://schemas.openxmlformats.org/officeDocument/2006/relationships/hyperlink" Target="https://login.consultant.ru/link/?req=doc&amp;demo=1&amp;base=LAW&amp;n=422261&amp;date=03.08.2022&amp;dst=100008&amp;field=134" TargetMode="External"/><Relationship Id="rId7" Type="http://schemas.openxmlformats.org/officeDocument/2006/relationships/hyperlink" Target="https://www.consultant.ru/" TargetMode="External"/><Relationship Id="rId12" Type="http://schemas.openxmlformats.org/officeDocument/2006/relationships/hyperlink" Target="https://login.consultant.ru/link/?req=doc&amp;demo=1&amp;base=LAW&amp;n=415061&amp;date=03.08.2022&amp;dst=100009&amp;field=134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login.consultant.ru/link/?req=doc&amp;demo=1&amp;base=LAW&amp;n=406224&amp;date=03.08.2022" TargetMode="External"/><Relationship Id="rId33" Type="http://schemas.openxmlformats.org/officeDocument/2006/relationships/footer" Target="footer2.xml"/><Relationship Id="rId38" Type="http://schemas.openxmlformats.org/officeDocument/2006/relationships/header" Target="header3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demo=1&amp;base=LAW&amp;n=421875&amp;date=03.08.2022" TargetMode="External"/><Relationship Id="rId29" Type="http://schemas.openxmlformats.org/officeDocument/2006/relationships/hyperlink" Target="https://login.consultant.ru/link/?req=doc&amp;demo=1&amp;base=LAW&amp;n=422112&amp;date=03.08.2022&amp;dst=6520&amp;field=134" TargetMode="External"/><Relationship Id="rId4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/" TargetMode="External"/><Relationship Id="rId24" Type="http://schemas.openxmlformats.org/officeDocument/2006/relationships/hyperlink" Target="https://login.consultant.ru/link/?req=doc&amp;demo=1&amp;base=LAW&amp;n=422156&amp;date=03.08.2022" TargetMode="External"/><Relationship Id="rId32" Type="http://schemas.openxmlformats.org/officeDocument/2006/relationships/header" Target="header2.xml"/><Relationship Id="rId37" Type="http://schemas.openxmlformats.org/officeDocument/2006/relationships/hyperlink" Target="https://login.consultant.ru/link/?req=doc&amp;demo=1&amp;base=LAW&amp;n=420499&amp;date=03.08.2022&amp;dst=671&amp;field=134" TargetMode="External"/><Relationship Id="rId40" Type="http://schemas.openxmlformats.org/officeDocument/2006/relationships/header" Target="header4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1&amp;base=LAW&amp;n=415061&amp;date=03.08.2022&amp;dst=100010&amp;field=134" TargetMode="External"/><Relationship Id="rId23" Type="http://schemas.openxmlformats.org/officeDocument/2006/relationships/hyperlink" Target="https://login.consultant.ru/link/?req=doc&amp;demo=1&amp;base=LAW&amp;n=420499&amp;date=03.08.2022&amp;dst=671&amp;field=134" TargetMode="External"/><Relationship Id="rId28" Type="http://schemas.openxmlformats.org/officeDocument/2006/relationships/hyperlink" Target="https://login.consultant.ru/link/?req=doc&amp;demo=1&amp;base=LAW&amp;n=420499&amp;date=03.08.2022&amp;dst=394&amp;field=134" TargetMode="External"/><Relationship Id="rId36" Type="http://schemas.openxmlformats.org/officeDocument/2006/relationships/hyperlink" Target="https://login.consultant.ru/link/?req=doc&amp;demo=1&amp;base=LAW&amp;n=420499&amp;date=03.08.2022&amp;dst=671&amp;field=134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login.consultant.ru/link/?req=doc&amp;demo=1&amp;base=LAW&amp;n=414070&amp;date=03.08.2022&amp;dst=100958&amp;field=134" TargetMode="External"/><Relationship Id="rId31" Type="http://schemas.openxmlformats.org/officeDocument/2006/relationships/hyperlink" Target="https://login.consultant.ru/link/?req=doc&amp;demo=1&amp;base=LAW&amp;n=420499&amp;date=03.08.2022&amp;dst=100345&amp;field=134" TargetMode="External"/><Relationship Id="rId44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login.consultant.ru/link/?req=doc&amp;demo=1&amp;base=LAW&amp;n=415061&amp;date=03.08.2022&amp;dst=100210&amp;field=134" TargetMode="External"/><Relationship Id="rId22" Type="http://schemas.openxmlformats.org/officeDocument/2006/relationships/hyperlink" Target="https://login.consultant.ru/link/?req=doc&amp;demo=1&amp;base=LAW&amp;n=420499&amp;date=03.08.2022&amp;dst=692&amp;field=134" TargetMode="External"/><Relationship Id="rId27" Type="http://schemas.openxmlformats.org/officeDocument/2006/relationships/hyperlink" Target="https://login.consultant.ru/link/?req=doc&amp;demo=1&amp;base=LAW&amp;n=420499&amp;date=03.08.2022&amp;dst=671&amp;field=134" TargetMode="External"/><Relationship Id="rId30" Type="http://schemas.openxmlformats.org/officeDocument/2006/relationships/hyperlink" Target="https://login.consultant.ru/link/?req=doc&amp;demo=1&amp;base=LAW&amp;n=420499&amp;date=03.08.2022&amp;dst=513&amp;field=134" TargetMode="External"/><Relationship Id="rId35" Type="http://schemas.openxmlformats.org/officeDocument/2006/relationships/hyperlink" Target="https://login.consultant.ru/link/?req=doc&amp;demo=1&amp;base=LAW&amp;n=412727&amp;date=03.08.2022" TargetMode="External"/><Relationship Id="rId43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9298</Words>
  <Characters>53005</Characters>
  <Application>Microsoft Office Word</Application>
  <DocSecurity>0</DocSecurity>
  <Lines>441</Lines>
  <Paragraphs>124</Paragraphs>
  <ScaleCrop>false</ScaleCrop>
  <Company/>
  <LinksUpToDate>false</LinksUpToDate>
  <CharactersWithSpaces>62179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16.04.2022 N 674"Об утверждении Правил проведения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 и размера платы за ее проведение и о внесении изменения в перечень нормативных правовых актов и групп нормативных правовых актов Правительства Российской Федерации, нормативных правовых актов, отдельн</dc:title>
  <dc:creator>user</dc:creator>
  <cp:lastModifiedBy>Пользователь Windows</cp:lastModifiedBy>
  <cp:revision>2</cp:revision>
  <dcterms:created xsi:type="dcterms:W3CDTF">2022-08-03T12:59:00Z</dcterms:created>
  <dcterms:modified xsi:type="dcterms:W3CDTF">2022-08-03T12:59:00Z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Версия 4021.00.50© 1992 - 2022 КонсультантПлюс Сборка 582435</vt:lpwstr>
  </property>
  <property fmtid="{D5CDD505-2E9C-101B-9397-08002B2CF9AE}" pid="4" name="LastSaved">
    <vt:filetime>2022-08-03T00:00:00Z</vt:filetime>
  </property>
</Properties>
</file>